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162" w:rsidRPr="0082598D" w:rsidRDefault="00B46162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82598D">
        <w:rPr>
          <w:rFonts w:ascii="Times New Roman" w:hAnsi="Times New Roman" w:cs="Times New Roman"/>
          <w:sz w:val="28"/>
          <w:szCs w:val="28"/>
        </w:rPr>
        <w:t>Зарегистрировано в Минюсте России 5 ноября 2020 г. N 60755</w:t>
      </w:r>
    </w:p>
    <w:p w:rsidR="00B46162" w:rsidRPr="0082598D" w:rsidRDefault="00B46162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B46162" w:rsidRPr="0082598D" w:rsidRDefault="00B46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6162" w:rsidRPr="0082598D" w:rsidRDefault="00B461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598D">
        <w:rPr>
          <w:rFonts w:ascii="Times New Roman" w:hAnsi="Times New Roman" w:cs="Times New Roman"/>
          <w:sz w:val="28"/>
          <w:szCs w:val="28"/>
        </w:rPr>
        <w:t>МИНИСТЕРСТВО СЕЛЬСКОГО ХОЗЯЙСТВА РОССИЙСКОЙ ФЕДЕРАЦИИ</w:t>
      </w:r>
    </w:p>
    <w:p w:rsidR="00B46162" w:rsidRPr="0082598D" w:rsidRDefault="00B461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46162" w:rsidRPr="0082598D" w:rsidRDefault="00B461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598D">
        <w:rPr>
          <w:rFonts w:ascii="Times New Roman" w:hAnsi="Times New Roman" w:cs="Times New Roman"/>
          <w:sz w:val="28"/>
          <w:szCs w:val="28"/>
        </w:rPr>
        <w:t>ПРИКАЗ</w:t>
      </w:r>
    </w:p>
    <w:p w:rsidR="00B46162" w:rsidRPr="0082598D" w:rsidRDefault="00B461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598D">
        <w:rPr>
          <w:rFonts w:ascii="Times New Roman" w:hAnsi="Times New Roman" w:cs="Times New Roman"/>
          <w:sz w:val="28"/>
          <w:szCs w:val="28"/>
        </w:rPr>
        <w:t>от 2 октября 2020 г. N 589</w:t>
      </w:r>
    </w:p>
    <w:p w:rsidR="00B46162" w:rsidRPr="0082598D" w:rsidRDefault="00B461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46162" w:rsidRPr="0082598D" w:rsidRDefault="00B461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598D">
        <w:rPr>
          <w:rFonts w:ascii="Times New Roman" w:hAnsi="Times New Roman" w:cs="Times New Roman"/>
          <w:sz w:val="28"/>
          <w:szCs w:val="28"/>
        </w:rPr>
        <w:t>ОБ УТВЕРЖДЕНИИ ПЛАНА</w:t>
      </w:r>
    </w:p>
    <w:p w:rsidR="00B46162" w:rsidRPr="0082598D" w:rsidRDefault="00B461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598D">
        <w:rPr>
          <w:rFonts w:ascii="Times New Roman" w:hAnsi="Times New Roman" w:cs="Times New Roman"/>
          <w:sz w:val="28"/>
          <w:szCs w:val="28"/>
        </w:rPr>
        <w:t>СЕЛЬСКОХОЗЯЙСТВЕННОГО СТРАХОВАНИЯ НА 2021 ГОД</w:t>
      </w:r>
    </w:p>
    <w:p w:rsidR="00B46162" w:rsidRPr="0082598D" w:rsidRDefault="00B46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6162" w:rsidRPr="0082598D" w:rsidRDefault="00B461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598D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6" w:history="1">
        <w:r w:rsidRPr="0082598D">
          <w:rPr>
            <w:rFonts w:ascii="Times New Roman" w:hAnsi="Times New Roman" w:cs="Times New Roman"/>
            <w:color w:val="0000FF"/>
            <w:sz w:val="28"/>
            <w:szCs w:val="28"/>
          </w:rPr>
          <w:t>статьей 6</w:t>
        </w:r>
      </w:hyperlink>
      <w:r w:rsidRPr="0082598D">
        <w:rPr>
          <w:rFonts w:ascii="Times New Roman" w:hAnsi="Times New Roman" w:cs="Times New Roman"/>
          <w:sz w:val="28"/>
          <w:szCs w:val="28"/>
        </w:rPr>
        <w:t xml:space="preserve"> Федерального закона от 25 июля 2011 г. N 260-ФЗ "О государственной поддержке в сфере сельскохозяйственного страхования и о внесении изменений в Федеральный закон "О развитии сельского хозяйства" (Собрание законодательства Российской Федерации, 2011, N 31, ст. 4700; </w:t>
      </w:r>
      <w:proofErr w:type="gramStart"/>
      <w:r w:rsidRPr="0082598D">
        <w:rPr>
          <w:rFonts w:ascii="Times New Roman" w:hAnsi="Times New Roman" w:cs="Times New Roman"/>
          <w:sz w:val="28"/>
          <w:szCs w:val="28"/>
        </w:rPr>
        <w:t xml:space="preserve">2019, N 18, ст. 2212), на основании </w:t>
      </w:r>
      <w:hyperlink r:id="rId7" w:history="1">
        <w:r w:rsidRPr="0082598D">
          <w:rPr>
            <w:rFonts w:ascii="Times New Roman" w:hAnsi="Times New Roman" w:cs="Times New Roman"/>
            <w:color w:val="0000FF"/>
            <w:sz w:val="28"/>
            <w:szCs w:val="28"/>
          </w:rPr>
          <w:t>пункта 1</w:t>
        </w:r>
      </w:hyperlink>
      <w:r w:rsidRPr="0082598D">
        <w:rPr>
          <w:rFonts w:ascii="Times New Roman" w:hAnsi="Times New Roman" w:cs="Times New Roman"/>
          <w:sz w:val="28"/>
          <w:szCs w:val="28"/>
        </w:rPr>
        <w:t xml:space="preserve"> Положения о Министерстве сельского хозяйства Российской Федерации, утвержденного постановлением Правительства Российской Федерации от 12 июня 2008 г. N 450 (Собрание законодательства Российской Федерации, 2008, N 25, ст. 2983; 2019, N 47, ст. 6668), приказываю:</w:t>
      </w:r>
      <w:proofErr w:type="gramEnd"/>
    </w:p>
    <w:p w:rsidR="00B46162" w:rsidRPr="0082598D" w:rsidRDefault="00B461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598D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hyperlink w:anchor="P26" w:history="1">
        <w:r w:rsidRPr="0082598D">
          <w:rPr>
            <w:rFonts w:ascii="Times New Roman" w:hAnsi="Times New Roman" w:cs="Times New Roman"/>
            <w:color w:val="0000FF"/>
            <w:sz w:val="28"/>
            <w:szCs w:val="28"/>
          </w:rPr>
          <w:t>План</w:t>
        </w:r>
      </w:hyperlink>
      <w:r w:rsidRPr="0082598D">
        <w:rPr>
          <w:rFonts w:ascii="Times New Roman" w:hAnsi="Times New Roman" w:cs="Times New Roman"/>
          <w:sz w:val="28"/>
          <w:szCs w:val="28"/>
        </w:rPr>
        <w:t xml:space="preserve"> сельскохозяйственного страхования на 2021 год.</w:t>
      </w:r>
    </w:p>
    <w:p w:rsidR="00B46162" w:rsidRPr="0082598D" w:rsidRDefault="00B46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30B1" w:rsidRPr="0082598D" w:rsidRDefault="00B46162" w:rsidP="0082598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2598D">
        <w:rPr>
          <w:rFonts w:ascii="Times New Roman" w:hAnsi="Times New Roman" w:cs="Times New Roman"/>
          <w:sz w:val="28"/>
          <w:szCs w:val="28"/>
        </w:rPr>
        <w:t>Министр</w:t>
      </w:r>
      <w:r w:rsidR="007030B1" w:rsidRPr="0082598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B46162" w:rsidRPr="0082598D" w:rsidRDefault="00B46162" w:rsidP="0082598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2598D">
        <w:rPr>
          <w:rFonts w:ascii="Times New Roman" w:hAnsi="Times New Roman" w:cs="Times New Roman"/>
          <w:sz w:val="28"/>
          <w:szCs w:val="28"/>
        </w:rPr>
        <w:t>Д.Н.ПАТРУШЕВ</w:t>
      </w:r>
    </w:p>
    <w:p w:rsidR="00B46162" w:rsidRPr="007030B1" w:rsidRDefault="00B461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46162" w:rsidRPr="007030B1" w:rsidRDefault="00B461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46162" w:rsidRDefault="00B46162">
      <w:pPr>
        <w:pStyle w:val="ConsPlusNormal"/>
        <w:jc w:val="both"/>
      </w:pPr>
    </w:p>
    <w:p w:rsidR="00B46162" w:rsidRDefault="00B46162">
      <w:pPr>
        <w:pStyle w:val="ConsPlusNormal"/>
        <w:jc w:val="both"/>
      </w:pPr>
    </w:p>
    <w:p w:rsidR="00B46162" w:rsidRDefault="00B46162">
      <w:pPr>
        <w:pStyle w:val="ConsPlusNormal"/>
        <w:jc w:val="both"/>
      </w:pPr>
    </w:p>
    <w:p w:rsidR="007030B1" w:rsidRDefault="007030B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030B1" w:rsidRDefault="007030B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030B1" w:rsidRDefault="007030B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030B1" w:rsidRDefault="007030B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030B1" w:rsidRDefault="007030B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030B1" w:rsidRDefault="007030B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030B1" w:rsidRDefault="007030B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030B1" w:rsidRDefault="007030B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030B1" w:rsidRDefault="007030B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030B1" w:rsidRDefault="007030B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030B1" w:rsidRDefault="007030B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030B1" w:rsidRDefault="007030B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030B1" w:rsidRDefault="007030B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030B1" w:rsidRDefault="007030B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030B1" w:rsidRDefault="007030B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46162" w:rsidRPr="007030B1" w:rsidRDefault="00B461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030B1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B46162" w:rsidRPr="007030B1" w:rsidRDefault="00B461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030B1">
        <w:rPr>
          <w:rFonts w:ascii="Times New Roman" w:hAnsi="Times New Roman" w:cs="Times New Roman"/>
          <w:sz w:val="28"/>
          <w:szCs w:val="28"/>
        </w:rPr>
        <w:t>приказом Минсельхоза России</w:t>
      </w:r>
    </w:p>
    <w:p w:rsidR="00B46162" w:rsidRPr="007030B1" w:rsidRDefault="00B461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030B1">
        <w:rPr>
          <w:rFonts w:ascii="Times New Roman" w:hAnsi="Times New Roman" w:cs="Times New Roman"/>
          <w:sz w:val="28"/>
          <w:szCs w:val="28"/>
        </w:rPr>
        <w:t>от 2.10.2020 г. N 589</w:t>
      </w:r>
    </w:p>
    <w:p w:rsidR="00B46162" w:rsidRPr="007030B1" w:rsidRDefault="00B46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6162" w:rsidRPr="007030B1" w:rsidRDefault="00B461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6"/>
      <w:bookmarkEnd w:id="0"/>
      <w:r w:rsidRPr="007030B1">
        <w:rPr>
          <w:rFonts w:ascii="Times New Roman" w:hAnsi="Times New Roman" w:cs="Times New Roman"/>
          <w:sz w:val="28"/>
          <w:szCs w:val="28"/>
        </w:rPr>
        <w:t>ПЛАН</w:t>
      </w:r>
    </w:p>
    <w:p w:rsidR="00B46162" w:rsidRPr="007030B1" w:rsidRDefault="00B461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30B1">
        <w:rPr>
          <w:rFonts w:ascii="Times New Roman" w:hAnsi="Times New Roman" w:cs="Times New Roman"/>
          <w:sz w:val="28"/>
          <w:szCs w:val="28"/>
        </w:rPr>
        <w:t>СЕЛЬСКОХОЗЯЙСТВЕННОГО СТРАХОВАНИЯ НА 2021 ГОД</w:t>
      </w:r>
    </w:p>
    <w:p w:rsidR="00B46162" w:rsidRPr="007030B1" w:rsidRDefault="00B46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6162" w:rsidRPr="007030B1" w:rsidRDefault="00B461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30B1">
        <w:rPr>
          <w:rFonts w:ascii="Times New Roman" w:hAnsi="Times New Roman" w:cs="Times New Roman"/>
          <w:sz w:val="28"/>
          <w:szCs w:val="28"/>
        </w:rPr>
        <w:t xml:space="preserve">План сельскохозяйственного страхования на 2021 год разработан в соответствии со </w:t>
      </w:r>
      <w:hyperlink r:id="rId8" w:history="1">
        <w:r w:rsidRPr="007030B1">
          <w:rPr>
            <w:rFonts w:ascii="Times New Roman" w:hAnsi="Times New Roman" w:cs="Times New Roman"/>
            <w:color w:val="0000FF"/>
            <w:sz w:val="28"/>
            <w:szCs w:val="28"/>
          </w:rPr>
          <w:t>статьей 6</w:t>
        </w:r>
      </w:hyperlink>
      <w:r w:rsidRPr="007030B1">
        <w:rPr>
          <w:rFonts w:ascii="Times New Roman" w:hAnsi="Times New Roman" w:cs="Times New Roman"/>
          <w:sz w:val="28"/>
          <w:szCs w:val="28"/>
        </w:rPr>
        <w:t xml:space="preserve"> Федерального закона от 25 июля 2011 г. N 260-ФЗ "О государственной поддержке в сфере сельскохозяйственного страхования и о внесении изменений в Федеральный закон "О развитии сельского хозяйства" (Собрание законодательства Российской Федерации, 2011, N 31, ст. 4700; 2019, N 18, ст. 2212) и включает в себя:</w:t>
      </w:r>
      <w:proofErr w:type="gramEnd"/>
    </w:p>
    <w:p w:rsidR="00B46162" w:rsidRPr="007030B1" w:rsidRDefault="00B46162" w:rsidP="007030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30B1">
        <w:rPr>
          <w:rFonts w:ascii="Times New Roman" w:hAnsi="Times New Roman" w:cs="Times New Roman"/>
          <w:sz w:val="28"/>
          <w:szCs w:val="28"/>
        </w:rPr>
        <w:t xml:space="preserve">1) перечень объектов сельскохозяйственного страхования по видам, группам сельскохозяйственных культур, многолетних насаждений, страхование которых подлежит государственной поддержке в 2021 году, согласно </w:t>
      </w:r>
      <w:hyperlink w:anchor="P45" w:history="1">
        <w:r w:rsidRPr="007030B1">
          <w:rPr>
            <w:rFonts w:ascii="Times New Roman" w:hAnsi="Times New Roman" w:cs="Times New Roman"/>
            <w:color w:val="0000FF"/>
            <w:sz w:val="28"/>
            <w:szCs w:val="28"/>
          </w:rPr>
          <w:t>приложению N 1</w:t>
        </w:r>
      </w:hyperlink>
      <w:r w:rsidRPr="007030B1">
        <w:rPr>
          <w:rFonts w:ascii="Times New Roman" w:hAnsi="Times New Roman" w:cs="Times New Roman"/>
          <w:sz w:val="28"/>
          <w:szCs w:val="28"/>
        </w:rPr>
        <w:t>;</w:t>
      </w:r>
    </w:p>
    <w:p w:rsidR="00B46162" w:rsidRPr="007030B1" w:rsidRDefault="00B46162" w:rsidP="007030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30B1">
        <w:rPr>
          <w:rFonts w:ascii="Times New Roman" w:hAnsi="Times New Roman" w:cs="Times New Roman"/>
          <w:sz w:val="28"/>
          <w:szCs w:val="28"/>
        </w:rPr>
        <w:t xml:space="preserve">2) перечень объектов сельскохозяйственного страхования по видам, половому, возрастному составу сельскохозяйственных животных, страхование которых подлежит государственной поддержке в 2021 году, согласно </w:t>
      </w:r>
      <w:hyperlink w:anchor="P162" w:history="1">
        <w:r w:rsidRPr="007030B1">
          <w:rPr>
            <w:rFonts w:ascii="Times New Roman" w:hAnsi="Times New Roman" w:cs="Times New Roman"/>
            <w:color w:val="0000FF"/>
            <w:sz w:val="28"/>
            <w:szCs w:val="28"/>
          </w:rPr>
          <w:t>приложению N 2</w:t>
        </w:r>
      </w:hyperlink>
      <w:r w:rsidRPr="007030B1">
        <w:rPr>
          <w:rFonts w:ascii="Times New Roman" w:hAnsi="Times New Roman" w:cs="Times New Roman"/>
          <w:sz w:val="28"/>
          <w:szCs w:val="28"/>
        </w:rPr>
        <w:t>;</w:t>
      </w:r>
    </w:p>
    <w:p w:rsidR="00B46162" w:rsidRPr="007030B1" w:rsidRDefault="00B46162" w:rsidP="007030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30B1">
        <w:rPr>
          <w:rFonts w:ascii="Times New Roman" w:hAnsi="Times New Roman" w:cs="Times New Roman"/>
          <w:sz w:val="28"/>
          <w:szCs w:val="28"/>
        </w:rPr>
        <w:t xml:space="preserve">3) перечень объектов сельскохозяйственного страхования по видам, возрастному составу объектов товарной </w:t>
      </w:r>
      <w:proofErr w:type="spellStart"/>
      <w:r w:rsidRPr="007030B1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7030B1">
        <w:rPr>
          <w:rFonts w:ascii="Times New Roman" w:hAnsi="Times New Roman" w:cs="Times New Roman"/>
          <w:sz w:val="28"/>
          <w:szCs w:val="28"/>
        </w:rPr>
        <w:t xml:space="preserve"> (товарного рыбоводства), страхование которых подлежит государственной поддержке в 2021 году, согласно </w:t>
      </w:r>
      <w:hyperlink w:anchor="P212" w:history="1">
        <w:r w:rsidRPr="007030B1">
          <w:rPr>
            <w:rFonts w:ascii="Times New Roman" w:hAnsi="Times New Roman" w:cs="Times New Roman"/>
            <w:color w:val="0000FF"/>
            <w:sz w:val="28"/>
            <w:szCs w:val="28"/>
          </w:rPr>
          <w:t>приложению N 3</w:t>
        </w:r>
      </w:hyperlink>
      <w:r w:rsidRPr="007030B1">
        <w:rPr>
          <w:rFonts w:ascii="Times New Roman" w:hAnsi="Times New Roman" w:cs="Times New Roman"/>
          <w:sz w:val="28"/>
          <w:szCs w:val="28"/>
        </w:rPr>
        <w:t>;</w:t>
      </w:r>
    </w:p>
    <w:p w:rsidR="00B46162" w:rsidRPr="007030B1" w:rsidRDefault="00B46162" w:rsidP="007030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30B1">
        <w:rPr>
          <w:rFonts w:ascii="Times New Roman" w:hAnsi="Times New Roman" w:cs="Times New Roman"/>
          <w:sz w:val="28"/>
          <w:szCs w:val="28"/>
        </w:rPr>
        <w:t xml:space="preserve">4) предельные размеры ставок для расчета размера субсидий при сельскохозяйственном страховании урожая сельскохозяйственной культуры, посадок многолетних насаждений, </w:t>
      </w:r>
      <w:proofErr w:type="gramStart"/>
      <w:r w:rsidRPr="007030B1">
        <w:rPr>
          <w:rFonts w:ascii="Times New Roman" w:hAnsi="Times New Roman" w:cs="Times New Roman"/>
          <w:sz w:val="28"/>
          <w:szCs w:val="28"/>
        </w:rPr>
        <w:t>рассчитанные</w:t>
      </w:r>
      <w:proofErr w:type="gramEnd"/>
      <w:r w:rsidRPr="007030B1">
        <w:rPr>
          <w:rFonts w:ascii="Times New Roman" w:hAnsi="Times New Roman" w:cs="Times New Roman"/>
          <w:sz w:val="28"/>
          <w:szCs w:val="28"/>
        </w:rPr>
        <w:t xml:space="preserve"> в том числе с использованием актуарных методов и дифференцированные относительно субъектов Российской Федерации и объектов сельскохозяйственного страхования с учетом природно-климатических условий выращивания сельскохозяйственных культур, а также участия страхователя в риске, согласно </w:t>
      </w:r>
      <w:hyperlink w:anchor="P235" w:history="1">
        <w:r w:rsidRPr="007030B1">
          <w:rPr>
            <w:rFonts w:ascii="Times New Roman" w:hAnsi="Times New Roman" w:cs="Times New Roman"/>
            <w:color w:val="0000FF"/>
            <w:sz w:val="28"/>
            <w:szCs w:val="28"/>
          </w:rPr>
          <w:t>приложению N 4</w:t>
        </w:r>
      </w:hyperlink>
      <w:r w:rsidRPr="007030B1">
        <w:rPr>
          <w:rFonts w:ascii="Times New Roman" w:hAnsi="Times New Roman" w:cs="Times New Roman"/>
          <w:sz w:val="28"/>
          <w:szCs w:val="28"/>
        </w:rPr>
        <w:t>;</w:t>
      </w:r>
    </w:p>
    <w:p w:rsidR="00B46162" w:rsidRPr="007030B1" w:rsidRDefault="00B46162" w:rsidP="007030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30B1">
        <w:rPr>
          <w:rFonts w:ascii="Times New Roman" w:hAnsi="Times New Roman" w:cs="Times New Roman"/>
          <w:sz w:val="28"/>
          <w:szCs w:val="28"/>
        </w:rPr>
        <w:t xml:space="preserve">5) предельные размеры ставок для расчета размера субсидий при сельскохозяйственном страховании сельскохозяйственных животных, </w:t>
      </w:r>
      <w:proofErr w:type="gramStart"/>
      <w:r w:rsidRPr="007030B1">
        <w:rPr>
          <w:rFonts w:ascii="Times New Roman" w:hAnsi="Times New Roman" w:cs="Times New Roman"/>
          <w:sz w:val="28"/>
          <w:szCs w:val="28"/>
        </w:rPr>
        <w:t>рассчитанные</w:t>
      </w:r>
      <w:proofErr w:type="gramEnd"/>
      <w:r w:rsidRPr="007030B1">
        <w:rPr>
          <w:rFonts w:ascii="Times New Roman" w:hAnsi="Times New Roman" w:cs="Times New Roman"/>
          <w:sz w:val="28"/>
          <w:szCs w:val="28"/>
        </w:rPr>
        <w:t xml:space="preserve"> в том числе с использованием актуарных методов и дифференцированные относительно субъектов Российской Федерации и объектов сельскохозяйственного страхования с учетом участия страхователя в риске, согласно </w:t>
      </w:r>
      <w:hyperlink w:anchor="P23019" w:history="1">
        <w:r w:rsidRPr="007030B1">
          <w:rPr>
            <w:rFonts w:ascii="Times New Roman" w:hAnsi="Times New Roman" w:cs="Times New Roman"/>
            <w:color w:val="0000FF"/>
            <w:sz w:val="28"/>
            <w:szCs w:val="28"/>
          </w:rPr>
          <w:t>приложению N 5</w:t>
        </w:r>
      </w:hyperlink>
      <w:r w:rsidRPr="007030B1">
        <w:rPr>
          <w:rFonts w:ascii="Times New Roman" w:hAnsi="Times New Roman" w:cs="Times New Roman"/>
          <w:sz w:val="28"/>
          <w:szCs w:val="28"/>
        </w:rPr>
        <w:t>;</w:t>
      </w:r>
    </w:p>
    <w:p w:rsidR="00B46162" w:rsidRPr="007030B1" w:rsidRDefault="00B46162" w:rsidP="007030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30B1">
        <w:rPr>
          <w:rFonts w:ascii="Times New Roman" w:hAnsi="Times New Roman" w:cs="Times New Roman"/>
          <w:sz w:val="28"/>
          <w:szCs w:val="28"/>
        </w:rPr>
        <w:t xml:space="preserve">6) предельные размеры ставок для расчета размера субсидий при сельскохозяйственном страховании объектов товарной </w:t>
      </w:r>
      <w:proofErr w:type="spellStart"/>
      <w:r w:rsidRPr="007030B1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7030B1">
        <w:rPr>
          <w:rFonts w:ascii="Times New Roman" w:hAnsi="Times New Roman" w:cs="Times New Roman"/>
          <w:sz w:val="28"/>
          <w:szCs w:val="28"/>
        </w:rPr>
        <w:t xml:space="preserve"> (товарного рыбоводства), </w:t>
      </w:r>
      <w:proofErr w:type="gramStart"/>
      <w:r w:rsidRPr="007030B1">
        <w:rPr>
          <w:rFonts w:ascii="Times New Roman" w:hAnsi="Times New Roman" w:cs="Times New Roman"/>
          <w:sz w:val="28"/>
          <w:szCs w:val="28"/>
        </w:rPr>
        <w:t>рассчитанные</w:t>
      </w:r>
      <w:proofErr w:type="gramEnd"/>
      <w:r w:rsidRPr="007030B1">
        <w:rPr>
          <w:rFonts w:ascii="Times New Roman" w:hAnsi="Times New Roman" w:cs="Times New Roman"/>
          <w:sz w:val="28"/>
          <w:szCs w:val="28"/>
        </w:rPr>
        <w:t xml:space="preserve"> в том числе с использованием актуарных методов и дифференцированные относительно субъектов Российской Федерации и объектов сельскохозяйственного страхования с учетом участия страхователя в риске, согласно </w:t>
      </w:r>
      <w:hyperlink w:anchor="P27609" w:history="1">
        <w:r w:rsidRPr="007030B1">
          <w:rPr>
            <w:rFonts w:ascii="Times New Roman" w:hAnsi="Times New Roman" w:cs="Times New Roman"/>
            <w:color w:val="0000FF"/>
            <w:sz w:val="28"/>
            <w:szCs w:val="28"/>
          </w:rPr>
          <w:t>приложению N 6</w:t>
        </w:r>
      </w:hyperlink>
      <w:r w:rsidRPr="007030B1">
        <w:rPr>
          <w:rFonts w:ascii="Times New Roman" w:hAnsi="Times New Roman" w:cs="Times New Roman"/>
          <w:sz w:val="28"/>
          <w:szCs w:val="28"/>
        </w:rPr>
        <w:t>.</w:t>
      </w:r>
    </w:p>
    <w:p w:rsidR="00B46162" w:rsidRPr="007030B1" w:rsidRDefault="00B46162" w:rsidP="007030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6162" w:rsidRPr="007030B1" w:rsidRDefault="00B46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6162" w:rsidRPr="007030B1" w:rsidRDefault="00B4616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030B1">
        <w:rPr>
          <w:rFonts w:ascii="Times New Roman" w:hAnsi="Times New Roman" w:cs="Times New Roman"/>
          <w:sz w:val="28"/>
          <w:szCs w:val="28"/>
        </w:rPr>
        <w:t>Приложение N 1</w:t>
      </w:r>
    </w:p>
    <w:p w:rsidR="00B46162" w:rsidRPr="007030B1" w:rsidRDefault="00B461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030B1">
        <w:rPr>
          <w:rFonts w:ascii="Times New Roman" w:hAnsi="Times New Roman" w:cs="Times New Roman"/>
          <w:sz w:val="28"/>
          <w:szCs w:val="28"/>
        </w:rPr>
        <w:t xml:space="preserve">к Плану </w:t>
      </w:r>
      <w:proofErr w:type="gramStart"/>
      <w:r w:rsidRPr="007030B1">
        <w:rPr>
          <w:rFonts w:ascii="Times New Roman" w:hAnsi="Times New Roman" w:cs="Times New Roman"/>
          <w:sz w:val="28"/>
          <w:szCs w:val="28"/>
        </w:rPr>
        <w:t>сельскохозяйственного</w:t>
      </w:r>
      <w:proofErr w:type="gramEnd"/>
    </w:p>
    <w:p w:rsidR="00B46162" w:rsidRPr="007030B1" w:rsidRDefault="00B461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030B1">
        <w:rPr>
          <w:rFonts w:ascii="Times New Roman" w:hAnsi="Times New Roman" w:cs="Times New Roman"/>
          <w:sz w:val="28"/>
          <w:szCs w:val="28"/>
        </w:rPr>
        <w:t>страхования на 2021 год</w:t>
      </w:r>
    </w:p>
    <w:p w:rsidR="00B46162" w:rsidRPr="007030B1" w:rsidRDefault="00B46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6162" w:rsidRPr="007030B1" w:rsidRDefault="00B46162">
      <w:pPr>
        <w:pStyle w:val="ConsPlusTitle"/>
        <w:jc w:val="center"/>
        <w:rPr>
          <w:rFonts w:ascii="Times New Roman" w:hAnsi="Times New Roman" w:cs="Times New Roman"/>
          <w:szCs w:val="22"/>
        </w:rPr>
      </w:pPr>
      <w:bookmarkStart w:id="1" w:name="P45"/>
      <w:bookmarkEnd w:id="1"/>
      <w:r w:rsidRPr="007030B1">
        <w:rPr>
          <w:rFonts w:ascii="Times New Roman" w:hAnsi="Times New Roman" w:cs="Times New Roman"/>
          <w:szCs w:val="22"/>
        </w:rPr>
        <w:t>ПЕРЕЧЕНЬ</w:t>
      </w:r>
    </w:p>
    <w:p w:rsidR="00B46162" w:rsidRPr="007030B1" w:rsidRDefault="00B4616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7030B1">
        <w:rPr>
          <w:rFonts w:ascii="Times New Roman" w:hAnsi="Times New Roman" w:cs="Times New Roman"/>
          <w:szCs w:val="22"/>
        </w:rPr>
        <w:t>ОБЪЕКТОВ СЕЛЬСКОХОЗЯЙСТВЕННОГО СТРАХОВАНИЯ ПО ВИДАМ, ГРУППАМ</w:t>
      </w:r>
    </w:p>
    <w:p w:rsidR="00B46162" w:rsidRPr="007030B1" w:rsidRDefault="00B4616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7030B1">
        <w:rPr>
          <w:rFonts w:ascii="Times New Roman" w:hAnsi="Times New Roman" w:cs="Times New Roman"/>
          <w:szCs w:val="22"/>
        </w:rPr>
        <w:t>СЕЛЬСКОХОЗЯЙСТВЕННЫХ КУЛЬТУР, МНОГОЛЕТНИХ НАСАЖДЕНИЙ,</w:t>
      </w:r>
    </w:p>
    <w:p w:rsidR="00B46162" w:rsidRPr="007030B1" w:rsidRDefault="00B46162">
      <w:pPr>
        <w:pStyle w:val="ConsPlusTitle"/>
        <w:jc w:val="center"/>
        <w:rPr>
          <w:rFonts w:ascii="Times New Roman" w:hAnsi="Times New Roman" w:cs="Times New Roman"/>
          <w:szCs w:val="22"/>
        </w:rPr>
      </w:pPr>
      <w:proofErr w:type="gramStart"/>
      <w:r w:rsidRPr="007030B1">
        <w:rPr>
          <w:rFonts w:ascii="Times New Roman" w:hAnsi="Times New Roman" w:cs="Times New Roman"/>
          <w:szCs w:val="22"/>
        </w:rPr>
        <w:t>СТРАХОВАНИЕ</w:t>
      </w:r>
      <w:proofErr w:type="gramEnd"/>
      <w:r w:rsidRPr="007030B1">
        <w:rPr>
          <w:rFonts w:ascii="Times New Roman" w:hAnsi="Times New Roman" w:cs="Times New Roman"/>
          <w:szCs w:val="22"/>
        </w:rPr>
        <w:t xml:space="preserve"> КОТОРЫХ ПОДЛЕЖИТ ГОСУДАРСТВЕННОЙ ПОДДЕРЖКЕ</w:t>
      </w:r>
    </w:p>
    <w:p w:rsidR="00B46162" w:rsidRPr="007030B1" w:rsidRDefault="00B4616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7030B1">
        <w:rPr>
          <w:rFonts w:ascii="Times New Roman" w:hAnsi="Times New Roman" w:cs="Times New Roman"/>
          <w:szCs w:val="22"/>
        </w:rPr>
        <w:t>В 2021 ГОДУ</w:t>
      </w:r>
    </w:p>
    <w:p w:rsidR="00B46162" w:rsidRPr="007030B1" w:rsidRDefault="00B46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B46162" w:rsidRPr="007030B1">
        <w:tc>
          <w:tcPr>
            <w:tcW w:w="2551" w:type="dxa"/>
          </w:tcPr>
          <w:p w:rsidR="00B46162" w:rsidRPr="007030B1" w:rsidRDefault="00B461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Группы сельскохозяйственных культур и многолетних насаждений</w:t>
            </w: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Виды сельскохозяйственных культур и многолетних насаждений</w:t>
            </w:r>
          </w:p>
        </w:tc>
      </w:tr>
      <w:tr w:rsidR="00B46162" w:rsidRPr="007030B1">
        <w:tc>
          <w:tcPr>
            <w:tcW w:w="2551" w:type="dxa"/>
            <w:vMerge w:val="restart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Зерновые культуры</w:t>
            </w: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Пшеница озимая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Рожь озимая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Ячмень озимый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 xml:space="preserve">Тритикале </w:t>
            </w:r>
            <w:proofErr w:type="gramStart"/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озимая</w:t>
            </w:r>
            <w:proofErr w:type="gramEnd"/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 xml:space="preserve">Тритикале </w:t>
            </w:r>
            <w:proofErr w:type="gramStart"/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яровая</w:t>
            </w:r>
            <w:proofErr w:type="gramEnd"/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Пшеница яровая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Рожь яровая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Ячмень яровой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Овес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Кукуруза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Просо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Гречиха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Сорго (джугара)</w:t>
            </w:r>
          </w:p>
        </w:tc>
      </w:tr>
      <w:tr w:rsidR="00B46162" w:rsidRPr="007030B1">
        <w:tc>
          <w:tcPr>
            <w:tcW w:w="2551" w:type="dxa"/>
            <w:vMerge w:val="restart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Зернобобовые культуры</w:t>
            </w: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Горох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Фасоль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Чечевица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Бобы кормовые на зерно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Вика и смеси виковые (с преобладанием вики) на зерно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Люпин кормовой (сладкий) на зерно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 xml:space="preserve">Прочие зернобобовые (нут, чина, </w:t>
            </w:r>
            <w:proofErr w:type="spellStart"/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маш</w:t>
            </w:r>
            <w:proofErr w:type="spellEnd"/>
            <w:r w:rsidRPr="007030B1">
              <w:rPr>
                <w:rFonts w:ascii="Times New Roman" w:hAnsi="Times New Roman" w:cs="Times New Roman"/>
                <w:sz w:val="28"/>
                <w:szCs w:val="28"/>
              </w:rPr>
              <w:t xml:space="preserve"> и другие зернобобовые культуры)</w:t>
            </w:r>
          </w:p>
        </w:tc>
      </w:tr>
      <w:tr w:rsidR="00B46162" w:rsidRPr="007030B1">
        <w:tc>
          <w:tcPr>
            <w:tcW w:w="2551" w:type="dxa"/>
            <w:vMerge w:val="restart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Масличные культуры</w:t>
            </w: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Подсолнечник на зерно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Лен-кудряш (масличный)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Клещевина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Соя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Горчица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Рыжик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Рапс озимый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Рапс яровой (</w:t>
            </w:r>
            <w:proofErr w:type="spellStart"/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кольза</w:t>
            </w:r>
            <w:proofErr w:type="spellEnd"/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Кунжут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Сафлор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Арахис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 xml:space="preserve">Прочие масличные культуры (сурепица, перилла, </w:t>
            </w:r>
            <w:proofErr w:type="spellStart"/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ляллеманция</w:t>
            </w:r>
            <w:proofErr w:type="spellEnd"/>
            <w:r w:rsidRPr="007030B1">
              <w:rPr>
                <w:rFonts w:ascii="Times New Roman" w:hAnsi="Times New Roman" w:cs="Times New Roman"/>
                <w:sz w:val="28"/>
                <w:szCs w:val="28"/>
              </w:rPr>
              <w:t xml:space="preserve"> и другие масличные культуры)</w:t>
            </w:r>
          </w:p>
        </w:tc>
      </w:tr>
      <w:tr w:rsidR="00B46162" w:rsidRPr="007030B1">
        <w:tc>
          <w:tcPr>
            <w:tcW w:w="2551" w:type="dxa"/>
            <w:vMerge w:val="restart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Технические культуры</w:t>
            </w: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Лен-долгунец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Конопля среднерусская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Конопля южная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Сахарная свекла фабричная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Маточники сахарной свеклы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Высадки-семенники сахарной свеклы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Табак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Махорка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Цикорий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Хлопок-сырец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 xml:space="preserve">Прочие технические культуры (канатник, </w:t>
            </w:r>
            <w:proofErr w:type="spellStart"/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чуфа</w:t>
            </w:r>
            <w:proofErr w:type="spellEnd"/>
            <w:r w:rsidRPr="007030B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030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люфа, ворсянка, фацелия и другие технические культуры)</w:t>
            </w:r>
          </w:p>
        </w:tc>
      </w:tr>
      <w:tr w:rsidR="00B46162" w:rsidRPr="007030B1">
        <w:tc>
          <w:tcPr>
            <w:tcW w:w="2551" w:type="dxa"/>
            <w:vMerge w:val="restart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Кормовые культуры</w:t>
            </w: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Корнеплодные кормовые культуры (кормовая свекла, брюква, турнепс и другие корнеплодные кормовые культуры)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Свекла кормовая сахарная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Маточники кормовых корнеплодов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Семенники кормовых корнеплодов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Бахчевые кормовые культуры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Семенники бахчевых кормовых культур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Кукуруза на корм (силос, зеленый корм и сенаж)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Культуры кормовые на силос (без кукурузы)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Однолетние травы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Многолетние травы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Топинамбур</w:t>
            </w:r>
          </w:p>
        </w:tc>
      </w:tr>
      <w:tr w:rsidR="00B46162" w:rsidRPr="007030B1">
        <w:tc>
          <w:tcPr>
            <w:tcW w:w="2551" w:type="dxa"/>
            <w:vMerge w:val="restart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Бахчевые культуры</w:t>
            </w: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Бахчевые продовольственные культуры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Семенники бахчевых продовольственных культур</w:t>
            </w:r>
          </w:p>
        </w:tc>
      </w:tr>
      <w:tr w:rsidR="00B46162" w:rsidRPr="007030B1">
        <w:tc>
          <w:tcPr>
            <w:tcW w:w="2551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Картофель</w:t>
            </w: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Картофель</w:t>
            </w:r>
          </w:p>
        </w:tc>
      </w:tr>
      <w:tr w:rsidR="00B46162" w:rsidRPr="007030B1">
        <w:tc>
          <w:tcPr>
            <w:tcW w:w="2551" w:type="dxa"/>
            <w:vMerge w:val="restart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Овощи</w:t>
            </w: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Капуста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Огурцы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Томаты (помидоры)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Свекла столовая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Морковь столовая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Лук репчатый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Чеснок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Горох овощной (зеленый горошек)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Тыква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Кабачки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Прочие овощи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Маточники двухлетних овощных культур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Семенники однолетних овощных культур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Семенники двухлетних и многолетних овощных культур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Лук-севок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Овощи закрытого грунта</w:t>
            </w:r>
          </w:p>
        </w:tc>
      </w:tr>
      <w:tr w:rsidR="00B46162" w:rsidRPr="007030B1">
        <w:tc>
          <w:tcPr>
            <w:tcW w:w="2551" w:type="dxa"/>
            <w:vMerge w:val="restart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Многолетние насаждения</w:t>
            </w: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Виноград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Семечковые (яблоня, груша, айва и другие семечковые)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Косточковые (слива, вишня, черешня, абрикос и другие косточковые)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Орехоплодные (грецкий орех, миндаль, фундук, фисташка, другие орехоплодные)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Субтропические (инжир, хурма, гранат, мушмула, фейхоа и другие субтропические)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Ягодные (земляника, клубника, малина, смородина, крыжовник, черноплодная рябина и другие ягодные)</w:t>
            </w:r>
            <w:proofErr w:type="gramEnd"/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Хмель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Чай (сортовой лист, грубый лист)</w:t>
            </w:r>
          </w:p>
        </w:tc>
      </w:tr>
      <w:tr w:rsidR="00B46162" w:rsidRPr="007030B1">
        <w:tc>
          <w:tcPr>
            <w:tcW w:w="2551" w:type="dxa"/>
            <w:vMerge w:val="restart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Посадки многолетних насаждений</w:t>
            </w: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Виноградники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 xml:space="preserve">Посадки </w:t>
            </w:r>
            <w:proofErr w:type="gramStart"/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семечковых</w:t>
            </w:r>
            <w:proofErr w:type="gramEnd"/>
            <w:r w:rsidRPr="007030B1">
              <w:rPr>
                <w:rFonts w:ascii="Times New Roman" w:hAnsi="Times New Roman" w:cs="Times New Roman"/>
                <w:sz w:val="28"/>
                <w:szCs w:val="28"/>
              </w:rPr>
              <w:t xml:space="preserve"> (яблоня, груша, айва и другие семечковые)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 xml:space="preserve">Посадки </w:t>
            </w:r>
            <w:proofErr w:type="gramStart"/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косточковых</w:t>
            </w:r>
            <w:proofErr w:type="gramEnd"/>
            <w:r w:rsidRPr="007030B1">
              <w:rPr>
                <w:rFonts w:ascii="Times New Roman" w:hAnsi="Times New Roman" w:cs="Times New Roman"/>
                <w:sz w:val="28"/>
                <w:szCs w:val="28"/>
              </w:rPr>
              <w:t xml:space="preserve"> (слива, вишня, черешня, абрикос и другие косточковые)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 xml:space="preserve">Посадки </w:t>
            </w:r>
            <w:proofErr w:type="gramStart"/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орехоплодных</w:t>
            </w:r>
            <w:proofErr w:type="gramEnd"/>
            <w:r w:rsidRPr="007030B1">
              <w:rPr>
                <w:rFonts w:ascii="Times New Roman" w:hAnsi="Times New Roman" w:cs="Times New Roman"/>
                <w:sz w:val="28"/>
                <w:szCs w:val="28"/>
              </w:rPr>
              <w:t xml:space="preserve"> (грецкий орех, миндаль, фундук, фисташка, другие орехоплодные)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Посадки субтропических (инжир, хурма, гранат, мушмула, фейхоа и другие субтропические)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Ягодники (земляника, клубника, малина, смородина, крыжовник, черноплодная рябина и другие ягодники)</w:t>
            </w:r>
            <w:proofErr w:type="gramEnd"/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Плантации хмеля</w:t>
            </w:r>
          </w:p>
        </w:tc>
      </w:tr>
      <w:tr w:rsidR="00B46162" w:rsidRPr="007030B1">
        <w:tc>
          <w:tcPr>
            <w:tcW w:w="255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Плантации чая</w:t>
            </w:r>
          </w:p>
        </w:tc>
      </w:tr>
    </w:tbl>
    <w:p w:rsidR="00B46162" w:rsidRPr="007030B1" w:rsidRDefault="00B46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6162" w:rsidRPr="007030B1" w:rsidRDefault="00B46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6162" w:rsidRPr="007030B1" w:rsidRDefault="00B46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6162" w:rsidRPr="007030B1" w:rsidRDefault="00B46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6162" w:rsidRPr="007030B1" w:rsidRDefault="00B46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6162" w:rsidRPr="007030B1" w:rsidRDefault="00B4616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030B1"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B46162" w:rsidRPr="007030B1" w:rsidRDefault="00B461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030B1">
        <w:rPr>
          <w:rFonts w:ascii="Times New Roman" w:hAnsi="Times New Roman" w:cs="Times New Roman"/>
          <w:sz w:val="28"/>
          <w:szCs w:val="28"/>
        </w:rPr>
        <w:t xml:space="preserve">к Плану </w:t>
      </w:r>
      <w:proofErr w:type="gramStart"/>
      <w:r w:rsidRPr="007030B1">
        <w:rPr>
          <w:rFonts w:ascii="Times New Roman" w:hAnsi="Times New Roman" w:cs="Times New Roman"/>
          <w:sz w:val="28"/>
          <w:szCs w:val="28"/>
        </w:rPr>
        <w:t>сельскохозяйственного</w:t>
      </w:r>
      <w:proofErr w:type="gramEnd"/>
    </w:p>
    <w:p w:rsidR="00B46162" w:rsidRPr="007030B1" w:rsidRDefault="00B461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030B1">
        <w:rPr>
          <w:rFonts w:ascii="Times New Roman" w:hAnsi="Times New Roman" w:cs="Times New Roman"/>
          <w:sz w:val="28"/>
          <w:szCs w:val="28"/>
        </w:rPr>
        <w:t>страхования на 2021 год</w:t>
      </w:r>
    </w:p>
    <w:p w:rsidR="00B46162" w:rsidRPr="007030B1" w:rsidRDefault="00B46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6162" w:rsidRPr="0082598D" w:rsidRDefault="00B46162">
      <w:pPr>
        <w:pStyle w:val="ConsPlusTitle"/>
        <w:jc w:val="center"/>
        <w:rPr>
          <w:rFonts w:ascii="Times New Roman" w:hAnsi="Times New Roman" w:cs="Times New Roman"/>
          <w:szCs w:val="22"/>
        </w:rPr>
      </w:pPr>
      <w:bookmarkStart w:id="2" w:name="P162"/>
      <w:bookmarkEnd w:id="2"/>
      <w:r w:rsidRPr="0082598D">
        <w:rPr>
          <w:rFonts w:ascii="Times New Roman" w:hAnsi="Times New Roman" w:cs="Times New Roman"/>
          <w:szCs w:val="22"/>
        </w:rPr>
        <w:t>ПЕРЕЧЕНЬ</w:t>
      </w:r>
    </w:p>
    <w:p w:rsidR="00B46162" w:rsidRPr="0082598D" w:rsidRDefault="00B4616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2598D">
        <w:rPr>
          <w:rFonts w:ascii="Times New Roman" w:hAnsi="Times New Roman" w:cs="Times New Roman"/>
          <w:szCs w:val="22"/>
        </w:rPr>
        <w:t>ОБЪЕКТОВ СЕЛЬСКОХОЗЯЙСТВЕННОГО СТРАХОВАНИЯ ПО ВИДАМ,</w:t>
      </w:r>
    </w:p>
    <w:p w:rsidR="00B46162" w:rsidRPr="0082598D" w:rsidRDefault="00B4616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2598D">
        <w:rPr>
          <w:rFonts w:ascii="Times New Roman" w:hAnsi="Times New Roman" w:cs="Times New Roman"/>
          <w:szCs w:val="22"/>
        </w:rPr>
        <w:t>ПОЛОВОМУ, ВОЗРАСТНОМУ СОСТАВУ СЕЛЬСКОХОЗЯЙСТВЕННЫХ ЖИВОТНЫХ,</w:t>
      </w:r>
    </w:p>
    <w:p w:rsidR="00B46162" w:rsidRPr="0082598D" w:rsidRDefault="00B46162">
      <w:pPr>
        <w:pStyle w:val="ConsPlusTitle"/>
        <w:jc w:val="center"/>
        <w:rPr>
          <w:rFonts w:ascii="Times New Roman" w:hAnsi="Times New Roman" w:cs="Times New Roman"/>
          <w:szCs w:val="22"/>
        </w:rPr>
      </w:pPr>
      <w:proofErr w:type="gramStart"/>
      <w:r w:rsidRPr="0082598D">
        <w:rPr>
          <w:rFonts w:ascii="Times New Roman" w:hAnsi="Times New Roman" w:cs="Times New Roman"/>
          <w:szCs w:val="22"/>
        </w:rPr>
        <w:t>СТРАХОВАНИЕ</w:t>
      </w:r>
      <w:proofErr w:type="gramEnd"/>
      <w:r w:rsidRPr="0082598D">
        <w:rPr>
          <w:rFonts w:ascii="Times New Roman" w:hAnsi="Times New Roman" w:cs="Times New Roman"/>
          <w:szCs w:val="22"/>
        </w:rPr>
        <w:t xml:space="preserve"> КОТОРЫХ ПОДЛЕЖИТ ГОСУДАРСТВЕННОЙ ПОДДЕРЖКЕ</w:t>
      </w:r>
    </w:p>
    <w:p w:rsidR="00B46162" w:rsidRPr="0082598D" w:rsidRDefault="00B4616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2598D">
        <w:rPr>
          <w:rFonts w:ascii="Times New Roman" w:hAnsi="Times New Roman" w:cs="Times New Roman"/>
          <w:szCs w:val="22"/>
        </w:rPr>
        <w:t>В 2021 ГОДУ</w:t>
      </w:r>
    </w:p>
    <w:p w:rsidR="00B46162" w:rsidRPr="007030B1" w:rsidRDefault="00B46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3005"/>
        <w:gridCol w:w="4195"/>
      </w:tblGrid>
      <w:tr w:rsidR="00B46162" w:rsidRPr="007030B1">
        <w:tc>
          <w:tcPr>
            <w:tcW w:w="4876" w:type="dxa"/>
            <w:gridSpan w:val="2"/>
          </w:tcPr>
          <w:p w:rsidR="00B46162" w:rsidRPr="007030B1" w:rsidRDefault="00B461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Виды сельскохозяйственных животных</w:t>
            </w:r>
          </w:p>
        </w:tc>
        <w:tc>
          <w:tcPr>
            <w:tcW w:w="4195" w:type="dxa"/>
          </w:tcPr>
          <w:p w:rsidR="00B46162" w:rsidRPr="007030B1" w:rsidRDefault="00B461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Возрастной состав</w:t>
            </w:r>
          </w:p>
        </w:tc>
      </w:tr>
      <w:tr w:rsidR="00B46162" w:rsidRPr="007030B1">
        <w:tc>
          <w:tcPr>
            <w:tcW w:w="1871" w:type="dxa"/>
            <w:vMerge w:val="restart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Крупный рогатый скот</w:t>
            </w:r>
          </w:p>
        </w:tc>
        <w:tc>
          <w:tcPr>
            <w:tcW w:w="3005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Крупный рогатый скот молочного и мясного направления продуктивности</w:t>
            </w:r>
          </w:p>
        </w:tc>
        <w:tc>
          <w:tcPr>
            <w:tcW w:w="4195" w:type="dxa"/>
            <w:vMerge w:val="restart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За исключением телят в возрасте до 2 месяцев</w:t>
            </w:r>
          </w:p>
        </w:tc>
      </w:tr>
      <w:tr w:rsidR="00B46162" w:rsidRPr="007030B1">
        <w:tc>
          <w:tcPr>
            <w:tcW w:w="187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Буйволы, яки (включая сарлыков), волы</w:t>
            </w:r>
          </w:p>
        </w:tc>
        <w:tc>
          <w:tcPr>
            <w:tcW w:w="4195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162" w:rsidRPr="007030B1">
        <w:tc>
          <w:tcPr>
            <w:tcW w:w="1871" w:type="dxa"/>
            <w:vMerge w:val="restart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Мелкий рогатый скот</w:t>
            </w:r>
          </w:p>
        </w:tc>
        <w:tc>
          <w:tcPr>
            <w:tcW w:w="3005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Козы</w:t>
            </w:r>
          </w:p>
        </w:tc>
        <w:tc>
          <w:tcPr>
            <w:tcW w:w="4195" w:type="dxa"/>
            <w:vMerge w:val="restart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За исключением козлят и ягнят в возрасте до 4 месяцев</w:t>
            </w:r>
          </w:p>
        </w:tc>
      </w:tr>
      <w:tr w:rsidR="00B46162" w:rsidRPr="007030B1">
        <w:tc>
          <w:tcPr>
            <w:tcW w:w="187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Овцы</w:t>
            </w:r>
          </w:p>
        </w:tc>
        <w:tc>
          <w:tcPr>
            <w:tcW w:w="4195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162" w:rsidRPr="007030B1">
        <w:tc>
          <w:tcPr>
            <w:tcW w:w="4876" w:type="dxa"/>
            <w:gridSpan w:val="2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Свиньи</w:t>
            </w:r>
          </w:p>
        </w:tc>
        <w:tc>
          <w:tcPr>
            <w:tcW w:w="4195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За исключением поросят в возрасте до 4 недель</w:t>
            </w:r>
          </w:p>
        </w:tc>
      </w:tr>
      <w:tr w:rsidR="00B46162" w:rsidRPr="007030B1">
        <w:tc>
          <w:tcPr>
            <w:tcW w:w="1871" w:type="dxa"/>
            <w:vMerge w:val="restart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Лошади, лошаки, мулы, ослы</w:t>
            </w:r>
          </w:p>
        </w:tc>
        <w:tc>
          <w:tcPr>
            <w:tcW w:w="3005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Лошади (включая мясных и табунных лошадей)</w:t>
            </w:r>
          </w:p>
        </w:tc>
        <w:tc>
          <w:tcPr>
            <w:tcW w:w="4195" w:type="dxa"/>
            <w:vMerge w:val="restart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За исключением молодняка в возрасте до 4 месяцев</w:t>
            </w:r>
          </w:p>
        </w:tc>
      </w:tr>
      <w:tr w:rsidR="00B46162" w:rsidRPr="007030B1">
        <w:tc>
          <w:tcPr>
            <w:tcW w:w="187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Ослы</w:t>
            </w:r>
          </w:p>
        </w:tc>
        <w:tc>
          <w:tcPr>
            <w:tcW w:w="4195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162" w:rsidRPr="007030B1">
        <w:tc>
          <w:tcPr>
            <w:tcW w:w="187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Мулы, лошаки</w:t>
            </w:r>
          </w:p>
        </w:tc>
        <w:tc>
          <w:tcPr>
            <w:tcW w:w="4195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162" w:rsidRPr="007030B1">
        <w:tc>
          <w:tcPr>
            <w:tcW w:w="4876" w:type="dxa"/>
            <w:gridSpan w:val="2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Верблюды</w:t>
            </w:r>
          </w:p>
        </w:tc>
        <w:tc>
          <w:tcPr>
            <w:tcW w:w="4195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За исключением верблюжат в возрасте до 4 месяцев</w:t>
            </w:r>
          </w:p>
        </w:tc>
      </w:tr>
      <w:tr w:rsidR="00B46162" w:rsidRPr="007030B1">
        <w:tc>
          <w:tcPr>
            <w:tcW w:w="1871" w:type="dxa"/>
            <w:vMerge w:val="restart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Олени</w:t>
            </w:r>
          </w:p>
        </w:tc>
        <w:tc>
          <w:tcPr>
            <w:tcW w:w="3005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Домашние северные олени</w:t>
            </w:r>
          </w:p>
        </w:tc>
        <w:tc>
          <w:tcPr>
            <w:tcW w:w="4195" w:type="dxa"/>
            <w:vMerge w:val="restart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За исключением молодняка в возрасте до 4 месяцев</w:t>
            </w:r>
          </w:p>
        </w:tc>
      </w:tr>
      <w:tr w:rsidR="00B46162" w:rsidRPr="007030B1">
        <w:tc>
          <w:tcPr>
            <w:tcW w:w="187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 xml:space="preserve">Пятнистые олени, маралы (пантовые </w:t>
            </w:r>
            <w:r w:rsidRPr="007030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олени)</w:t>
            </w:r>
          </w:p>
        </w:tc>
        <w:tc>
          <w:tcPr>
            <w:tcW w:w="4195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162" w:rsidRPr="007030B1">
        <w:tc>
          <w:tcPr>
            <w:tcW w:w="1871" w:type="dxa"/>
            <w:vMerge w:val="restart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Кролики, пушные звери</w:t>
            </w:r>
          </w:p>
        </w:tc>
        <w:tc>
          <w:tcPr>
            <w:tcW w:w="3005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Кролики домашние</w:t>
            </w:r>
          </w:p>
        </w:tc>
        <w:tc>
          <w:tcPr>
            <w:tcW w:w="4195" w:type="dxa"/>
            <w:vMerge w:val="restart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За исключением молодняка в возрасте до 4 месяцев</w:t>
            </w:r>
          </w:p>
        </w:tc>
      </w:tr>
      <w:tr w:rsidR="00B46162" w:rsidRPr="007030B1">
        <w:tc>
          <w:tcPr>
            <w:tcW w:w="187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Лисы, песцы, норки, бобры, нутрии, соболи, хори</w:t>
            </w:r>
          </w:p>
        </w:tc>
        <w:tc>
          <w:tcPr>
            <w:tcW w:w="4195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162" w:rsidRPr="007030B1">
        <w:tc>
          <w:tcPr>
            <w:tcW w:w="1871" w:type="dxa"/>
            <w:vMerge w:val="restart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Птица яйценоских пород и птица мясных пород, цыплята-бройлеры</w:t>
            </w:r>
          </w:p>
        </w:tc>
        <w:tc>
          <w:tcPr>
            <w:tcW w:w="3005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Куры яичных и мясояичных пород</w:t>
            </w:r>
          </w:p>
        </w:tc>
        <w:tc>
          <w:tcPr>
            <w:tcW w:w="4195" w:type="dxa"/>
            <w:vMerge w:val="restart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Без ограничений</w:t>
            </w:r>
          </w:p>
        </w:tc>
      </w:tr>
      <w:tr w:rsidR="00B46162" w:rsidRPr="007030B1">
        <w:tc>
          <w:tcPr>
            <w:tcW w:w="187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Куры мясных пород</w:t>
            </w:r>
          </w:p>
        </w:tc>
        <w:tc>
          <w:tcPr>
            <w:tcW w:w="4195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162" w:rsidRPr="007030B1">
        <w:tc>
          <w:tcPr>
            <w:tcW w:w="1871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Утки, гуси, индейки, цесарки, перепелки</w:t>
            </w:r>
          </w:p>
        </w:tc>
        <w:tc>
          <w:tcPr>
            <w:tcW w:w="4195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162" w:rsidRPr="007030B1">
        <w:tc>
          <w:tcPr>
            <w:tcW w:w="1871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Семьи пчел</w:t>
            </w:r>
          </w:p>
        </w:tc>
        <w:tc>
          <w:tcPr>
            <w:tcW w:w="3005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Пчелы</w:t>
            </w:r>
          </w:p>
        </w:tc>
        <w:tc>
          <w:tcPr>
            <w:tcW w:w="4195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Без ограничений</w:t>
            </w:r>
          </w:p>
        </w:tc>
      </w:tr>
    </w:tbl>
    <w:p w:rsidR="00B46162" w:rsidRPr="007030B1" w:rsidRDefault="00B46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6162" w:rsidRPr="007030B1" w:rsidRDefault="00B46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6162" w:rsidRPr="007030B1" w:rsidRDefault="00B46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6162" w:rsidRPr="007030B1" w:rsidRDefault="00B46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6162" w:rsidRPr="007030B1" w:rsidRDefault="00B46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6162" w:rsidRPr="007030B1" w:rsidRDefault="00B4616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030B1">
        <w:rPr>
          <w:rFonts w:ascii="Times New Roman" w:hAnsi="Times New Roman" w:cs="Times New Roman"/>
          <w:sz w:val="28"/>
          <w:szCs w:val="28"/>
        </w:rPr>
        <w:t>Приложение N 3</w:t>
      </w:r>
    </w:p>
    <w:p w:rsidR="00B46162" w:rsidRPr="007030B1" w:rsidRDefault="00B461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030B1">
        <w:rPr>
          <w:rFonts w:ascii="Times New Roman" w:hAnsi="Times New Roman" w:cs="Times New Roman"/>
          <w:sz w:val="28"/>
          <w:szCs w:val="28"/>
        </w:rPr>
        <w:t xml:space="preserve">к Плану </w:t>
      </w:r>
      <w:proofErr w:type="gramStart"/>
      <w:r w:rsidRPr="007030B1">
        <w:rPr>
          <w:rFonts w:ascii="Times New Roman" w:hAnsi="Times New Roman" w:cs="Times New Roman"/>
          <w:sz w:val="28"/>
          <w:szCs w:val="28"/>
        </w:rPr>
        <w:t>сельскохозяйственного</w:t>
      </w:r>
      <w:proofErr w:type="gramEnd"/>
    </w:p>
    <w:p w:rsidR="00B46162" w:rsidRPr="007030B1" w:rsidRDefault="00B461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030B1">
        <w:rPr>
          <w:rFonts w:ascii="Times New Roman" w:hAnsi="Times New Roman" w:cs="Times New Roman"/>
          <w:sz w:val="28"/>
          <w:szCs w:val="28"/>
        </w:rPr>
        <w:t>страхования на 2021 год</w:t>
      </w:r>
    </w:p>
    <w:p w:rsidR="00B46162" w:rsidRPr="007030B1" w:rsidRDefault="00B46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6162" w:rsidRPr="0082598D" w:rsidRDefault="00B46162">
      <w:pPr>
        <w:pStyle w:val="ConsPlusTitle"/>
        <w:jc w:val="center"/>
        <w:rPr>
          <w:rFonts w:ascii="Times New Roman" w:hAnsi="Times New Roman" w:cs="Times New Roman"/>
          <w:szCs w:val="22"/>
        </w:rPr>
      </w:pPr>
      <w:bookmarkStart w:id="3" w:name="P212"/>
      <w:bookmarkEnd w:id="3"/>
      <w:r w:rsidRPr="0082598D">
        <w:rPr>
          <w:rFonts w:ascii="Times New Roman" w:hAnsi="Times New Roman" w:cs="Times New Roman"/>
          <w:szCs w:val="22"/>
        </w:rPr>
        <w:t>ПЕРЕЧЕНЬ</w:t>
      </w:r>
    </w:p>
    <w:p w:rsidR="00B46162" w:rsidRPr="0082598D" w:rsidRDefault="00B4616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2598D">
        <w:rPr>
          <w:rFonts w:ascii="Times New Roman" w:hAnsi="Times New Roman" w:cs="Times New Roman"/>
          <w:szCs w:val="22"/>
        </w:rPr>
        <w:t>ОБЪЕКТОВ СЕЛЬСКОХОЗЯЙСТВЕННОГО СТРАХОВАНИЯ ПО ВИДАМ,</w:t>
      </w:r>
    </w:p>
    <w:p w:rsidR="00B46162" w:rsidRPr="0082598D" w:rsidRDefault="00B4616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2598D">
        <w:rPr>
          <w:rFonts w:ascii="Times New Roman" w:hAnsi="Times New Roman" w:cs="Times New Roman"/>
          <w:szCs w:val="22"/>
        </w:rPr>
        <w:t xml:space="preserve">ВОЗРАСТНОМУ СОСТАВУ ОБЪЕКТОВ </w:t>
      </w:r>
      <w:proofErr w:type="gramStart"/>
      <w:r w:rsidRPr="0082598D">
        <w:rPr>
          <w:rFonts w:ascii="Times New Roman" w:hAnsi="Times New Roman" w:cs="Times New Roman"/>
          <w:szCs w:val="22"/>
        </w:rPr>
        <w:t>ТОВАРНОЙ</w:t>
      </w:r>
      <w:proofErr w:type="gramEnd"/>
      <w:r w:rsidRPr="0082598D">
        <w:rPr>
          <w:rFonts w:ascii="Times New Roman" w:hAnsi="Times New Roman" w:cs="Times New Roman"/>
          <w:szCs w:val="22"/>
        </w:rPr>
        <w:t xml:space="preserve"> АКВАКУЛЬТУРЫ</w:t>
      </w:r>
    </w:p>
    <w:p w:rsidR="00B46162" w:rsidRPr="0082598D" w:rsidRDefault="00B4616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2598D">
        <w:rPr>
          <w:rFonts w:ascii="Times New Roman" w:hAnsi="Times New Roman" w:cs="Times New Roman"/>
          <w:szCs w:val="22"/>
        </w:rPr>
        <w:t>(ТОВАРНОГО РЫБОВОДСТВА), СТРАХОВАНИЕ КОТОРЫХ ПОДЛЕЖИТ</w:t>
      </w:r>
    </w:p>
    <w:p w:rsidR="00B46162" w:rsidRPr="0082598D" w:rsidRDefault="00B4616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2598D">
        <w:rPr>
          <w:rFonts w:ascii="Times New Roman" w:hAnsi="Times New Roman" w:cs="Times New Roman"/>
          <w:szCs w:val="22"/>
        </w:rPr>
        <w:t>ГОСУДАРСТВЕННОЙ ПОДДЕРЖКЕ В 2021 ГОДУ</w:t>
      </w:r>
    </w:p>
    <w:p w:rsidR="00B46162" w:rsidRPr="007030B1" w:rsidRDefault="00B46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4706"/>
      </w:tblGrid>
      <w:tr w:rsidR="00B46162" w:rsidRPr="007030B1">
        <w:tc>
          <w:tcPr>
            <w:tcW w:w="4365" w:type="dxa"/>
          </w:tcPr>
          <w:p w:rsidR="00B46162" w:rsidRPr="007030B1" w:rsidRDefault="00B461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 xml:space="preserve">Виды объектов </w:t>
            </w:r>
            <w:proofErr w:type="gramStart"/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товарной</w:t>
            </w:r>
            <w:proofErr w:type="gramEnd"/>
            <w:r w:rsidRPr="007030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аквакультуры</w:t>
            </w:r>
            <w:proofErr w:type="spellEnd"/>
            <w:r w:rsidRPr="007030B1">
              <w:rPr>
                <w:rFonts w:ascii="Times New Roman" w:hAnsi="Times New Roman" w:cs="Times New Roman"/>
                <w:sz w:val="28"/>
                <w:szCs w:val="28"/>
              </w:rPr>
              <w:t xml:space="preserve"> (товарного рыбоводства)</w:t>
            </w:r>
          </w:p>
        </w:tc>
        <w:tc>
          <w:tcPr>
            <w:tcW w:w="4706" w:type="dxa"/>
          </w:tcPr>
          <w:p w:rsidR="00B46162" w:rsidRPr="007030B1" w:rsidRDefault="00B461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Возрастной состав</w:t>
            </w:r>
          </w:p>
        </w:tc>
      </w:tr>
      <w:tr w:rsidR="00B46162" w:rsidRPr="007030B1">
        <w:tc>
          <w:tcPr>
            <w:tcW w:w="4365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Лососевые виды рыб</w:t>
            </w:r>
          </w:p>
        </w:tc>
        <w:tc>
          <w:tcPr>
            <w:tcW w:w="4706" w:type="dxa"/>
            <w:vMerge w:val="restart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Без ограничений</w:t>
            </w:r>
          </w:p>
        </w:tc>
      </w:tr>
      <w:tr w:rsidR="00B46162" w:rsidRPr="007030B1">
        <w:tc>
          <w:tcPr>
            <w:tcW w:w="4365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Осетровые виды рыб</w:t>
            </w:r>
          </w:p>
        </w:tc>
        <w:tc>
          <w:tcPr>
            <w:tcW w:w="4706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162" w:rsidRPr="007030B1">
        <w:tc>
          <w:tcPr>
            <w:tcW w:w="4365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Сомовые виды рыб</w:t>
            </w:r>
          </w:p>
        </w:tc>
        <w:tc>
          <w:tcPr>
            <w:tcW w:w="4706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162" w:rsidRPr="007030B1">
        <w:tc>
          <w:tcPr>
            <w:tcW w:w="4365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Карповые виды рыб</w:t>
            </w:r>
          </w:p>
        </w:tc>
        <w:tc>
          <w:tcPr>
            <w:tcW w:w="4706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162" w:rsidRPr="007030B1">
        <w:tc>
          <w:tcPr>
            <w:tcW w:w="4365" w:type="dxa"/>
          </w:tcPr>
          <w:p w:rsidR="00B46162" w:rsidRPr="007030B1" w:rsidRDefault="00B46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030B1">
              <w:rPr>
                <w:rFonts w:ascii="Times New Roman" w:hAnsi="Times New Roman" w:cs="Times New Roman"/>
                <w:sz w:val="28"/>
                <w:szCs w:val="28"/>
              </w:rPr>
              <w:t>Сиговые виды рыб</w:t>
            </w:r>
          </w:p>
        </w:tc>
        <w:tc>
          <w:tcPr>
            <w:tcW w:w="4706" w:type="dxa"/>
            <w:vMerge/>
          </w:tcPr>
          <w:p w:rsidR="00B46162" w:rsidRPr="007030B1" w:rsidRDefault="00B46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6162" w:rsidRPr="007030B1" w:rsidRDefault="00B46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6162" w:rsidRPr="007030B1" w:rsidRDefault="00B46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6162" w:rsidRPr="007030B1" w:rsidRDefault="00B46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6162" w:rsidRPr="007030B1" w:rsidRDefault="00B46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6162" w:rsidRPr="007030B1" w:rsidRDefault="00B46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6162" w:rsidRPr="007030B1" w:rsidRDefault="00B4616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030B1">
        <w:rPr>
          <w:rFonts w:ascii="Times New Roman" w:hAnsi="Times New Roman" w:cs="Times New Roman"/>
          <w:sz w:val="28"/>
          <w:szCs w:val="28"/>
        </w:rPr>
        <w:t>Приложение N 4</w:t>
      </w:r>
    </w:p>
    <w:p w:rsidR="00B46162" w:rsidRPr="007030B1" w:rsidRDefault="00B461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030B1">
        <w:rPr>
          <w:rFonts w:ascii="Times New Roman" w:hAnsi="Times New Roman" w:cs="Times New Roman"/>
          <w:sz w:val="28"/>
          <w:szCs w:val="28"/>
        </w:rPr>
        <w:t xml:space="preserve">к Плану </w:t>
      </w:r>
      <w:proofErr w:type="gramStart"/>
      <w:r w:rsidRPr="007030B1">
        <w:rPr>
          <w:rFonts w:ascii="Times New Roman" w:hAnsi="Times New Roman" w:cs="Times New Roman"/>
          <w:sz w:val="28"/>
          <w:szCs w:val="28"/>
        </w:rPr>
        <w:t>сельскохозяйственного</w:t>
      </w:r>
      <w:proofErr w:type="gramEnd"/>
    </w:p>
    <w:p w:rsidR="00B46162" w:rsidRPr="007030B1" w:rsidRDefault="00B461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030B1">
        <w:rPr>
          <w:rFonts w:ascii="Times New Roman" w:hAnsi="Times New Roman" w:cs="Times New Roman"/>
          <w:sz w:val="28"/>
          <w:szCs w:val="28"/>
        </w:rPr>
        <w:t>страхования на 2021 год</w:t>
      </w:r>
    </w:p>
    <w:p w:rsidR="00B46162" w:rsidRPr="007030B1" w:rsidRDefault="00B46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6162" w:rsidRPr="0082598D" w:rsidRDefault="00B46162">
      <w:pPr>
        <w:pStyle w:val="ConsPlusTitle"/>
        <w:jc w:val="center"/>
        <w:rPr>
          <w:rFonts w:ascii="Times New Roman" w:hAnsi="Times New Roman" w:cs="Times New Roman"/>
          <w:szCs w:val="22"/>
        </w:rPr>
      </w:pPr>
      <w:bookmarkStart w:id="4" w:name="P235"/>
      <w:bookmarkEnd w:id="4"/>
      <w:r w:rsidRPr="0082598D">
        <w:rPr>
          <w:rFonts w:ascii="Times New Roman" w:hAnsi="Times New Roman" w:cs="Times New Roman"/>
          <w:szCs w:val="22"/>
        </w:rPr>
        <w:t>ПРЕДЕЛЬНЫЕ РАЗМЕРЫ СТАВОК</w:t>
      </w:r>
    </w:p>
    <w:p w:rsidR="00B46162" w:rsidRPr="0082598D" w:rsidRDefault="00B4616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2598D">
        <w:rPr>
          <w:rFonts w:ascii="Times New Roman" w:hAnsi="Times New Roman" w:cs="Times New Roman"/>
          <w:szCs w:val="22"/>
        </w:rPr>
        <w:t xml:space="preserve">ДЛЯ РАСЧЕТА РАЗМЕРА СУБСИДИЙ ПРИ </w:t>
      </w:r>
      <w:proofErr w:type="gramStart"/>
      <w:r w:rsidRPr="0082598D">
        <w:rPr>
          <w:rFonts w:ascii="Times New Roman" w:hAnsi="Times New Roman" w:cs="Times New Roman"/>
          <w:szCs w:val="22"/>
        </w:rPr>
        <w:t>СЕЛЬСКОХОЗЯЙСТВЕННОМ</w:t>
      </w:r>
      <w:proofErr w:type="gramEnd"/>
    </w:p>
    <w:p w:rsidR="00B46162" w:rsidRPr="0082598D" w:rsidRDefault="00B46162">
      <w:pPr>
        <w:pStyle w:val="ConsPlusTitle"/>
        <w:jc w:val="center"/>
        <w:rPr>
          <w:rFonts w:ascii="Times New Roman" w:hAnsi="Times New Roman" w:cs="Times New Roman"/>
          <w:szCs w:val="22"/>
        </w:rPr>
      </w:pPr>
      <w:proofErr w:type="gramStart"/>
      <w:r w:rsidRPr="0082598D">
        <w:rPr>
          <w:rFonts w:ascii="Times New Roman" w:hAnsi="Times New Roman" w:cs="Times New Roman"/>
          <w:szCs w:val="22"/>
        </w:rPr>
        <w:t>СТРАХОВАНИИ</w:t>
      </w:r>
      <w:proofErr w:type="gramEnd"/>
      <w:r w:rsidRPr="0082598D">
        <w:rPr>
          <w:rFonts w:ascii="Times New Roman" w:hAnsi="Times New Roman" w:cs="Times New Roman"/>
          <w:szCs w:val="22"/>
        </w:rPr>
        <w:t xml:space="preserve"> УРОЖАЯ СЕЛЬСКОХОЗЯЙСТВЕННОЙ КУЛЬТУРЫ, ПОСАДОК</w:t>
      </w:r>
    </w:p>
    <w:p w:rsidR="00B46162" w:rsidRPr="0082598D" w:rsidRDefault="00B4616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2598D">
        <w:rPr>
          <w:rFonts w:ascii="Times New Roman" w:hAnsi="Times New Roman" w:cs="Times New Roman"/>
          <w:szCs w:val="22"/>
        </w:rPr>
        <w:t xml:space="preserve">МНОГОЛЕТНИХ НАСАЖДЕНИЙ, </w:t>
      </w:r>
      <w:proofErr w:type="gramStart"/>
      <w:r w:rsidRPr="0082598D">
        <w:rPr>
          <w:rFonts w:ascii="Times New Roman" w:hAnsi="Times New Roman" w:cs="Times New Roman"/>
          <w:szCs w:val="22"/>
        </w:rPr>
        <w:t>РАССЧИТАННЫЕ</w:t>
      </w:r>
      <w:proofErr w:type="gramEnd"/>
      <w:r w:rsidRPr="0082598D">
        <w:rPr>
          <w:rFonts w:ascii="Times New Roman" w:hAnsi="Times New Roman" w:cs="Times New Roman"/>
          <w:szCs w:val="22"/>
        </w:rPr>
        <w:t xml:space="preserve"> В ТОМ ЧИСЛЕ</w:t>
      </w:r>
    </w:p>
    <w:p w:rsidR="00B46162" w:rsidRPr="0082598D" w:rsidRDefault="00B4616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2598D">
        <w:rPr>
          <w:rFonts w:ascii="Times New Roman" w:hAnsi="Times New Roman" w:cs="Times New Roman"/>
          <w:szCs w:val="22"/>
        </w:rPr>
        <w:t xml:space="preserve">С ИСПОЛЬЗОВАНИЕМ АКТУАРНЫХ МЕТОДОВ И </w:t>
      </w:r>
      <w:proofErr w:type="gramStart"/>
      <w:r w:rsidRPr="0082598D">
        <w:rPr>
          <w:rFonts w:ascii="Times New Roman" w:hAnsi="Times New Roman" w:cs="Times New Roman"/>
          <w:szCs w:val="22"/>
        </w:rPr>
        <w:t>ДИФФЕРЕНЦИРОВАННЫЕ</w:t>
      </w:r>
      <w:proofErr w:type="gramEnd"/>
    </w:p>
    <w:p w:rsidR="00B46162" w:rsidRPr="0082598D" w:rsidRDefault="00B4616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2598D">
        <w:rPr>
          <w:rFonts w:ascii="Times New Roman" w:hAnsi="Times New Roman" w:cs="Times New Roman"/>
          <w:szCs w:val="22"/>
        </w:rPr>
        <w:t>ОТНОСИТЕЛЬНО СУБЪЕКТОВ РОССИЙСКОЙ ФЕДЕРАЦИИ И ОБЪЕКТОВ</w:t>
      </w:r>
    </w:p>
    <w:p w:rsidR="00B46162" w:rsidRPr="0082598D" w:rsidRDefault="00B4616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2598D">
        <w:rPr>
          <w:rFonts w:ascii="Times New Roman" w:hAnsi="Times New Roman" w:cs="Times New Roman"/>
          <w:szCs w:val="22"/>
        </w:rPr>
        <w:t>СЕЛЬСКОХОЗЯЙСТВЕННОГО СТРАХОВАНИЯ С УЧЕТОМ</w:t>
      </w:r>
    </w:p>
    <w:p w:rsidR="00B46162" w:rsidRPr="0082598D" w:rsidRDefault="00B4616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2598D">
        <w:rPr>
          <w:rFonts w:ascii="Times New Roman" w:hAnsi="Times New Roman" w:cs="Times New Roman"/>
          <w:szCs w:val="22"/>
        </w:rPr>
        <w:t>ПРИРОДНО-КЛИМАТИЧЕСКИХ УСЛОВИЙ ВЫРАЩИВАНИЯ</w:t>
      </w:r>
    </w:p>
    <w:p w:rsidR="00B46162" w:rsidRPr="0082598D" w:rsidRDefault="00B4616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2598D">
        <w:rPr>
          <w:rFonts w:ascii="Times New Roman" w:hAnsi="Times New Roman" w:cs="Times New Roman"/>
          <w:szCs w:val="22"/>
        </w:rPr>
        <w:t>СЕЛЬСКОХОЗЯЙСТВЕННЫХ КУЛЬТУР, А ТАКЖЕ УЧАСТИЯ</w:t>
      </w:r>
    </w:p>
    <w:p w:rsidR="00B46162" w:rsidRPr="0082598D" w:rsidRDefault="00B4616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2598D">
        <w:rPr>
          <w:rFonts w:ascii="Times New Roman" w:hAnsi="Times New Roman" w:cs="Times New Roman"/>
          <w:szCs w:val="22"/>
        </w:rPr>
        <w:t>СТРАХОВАТЕЛЯ В РИСКЕ</w:t>
      </w:r>
    </w:p>
    <w:p w:rsidR="00B46162" w:rsidRPr="007030B1" w:rsidRDefault="00B46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6162" w:rsidRPr="007030B1" w:rsidRDefault="00B461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30B1">
        <w:rPr>
          <w:rFonts w:ascii="Times New Roman" w:hAnsi="Times New Roman" w:cs="Times New Roman"/>
          <w:sz w:val="28"/>
          <w:szCs w:val="28"/>
        </w:rPr>
        <w:t>Предельный размер ставки для расчета размера субсидии равен произведению базового предельного размера ставки, определяемого с учетом субъекта Российской Федерации, объекта сельскохозяйственного страхования и размера участия страхователя в риске, и итогового поправочного коэффициента, определяемого в зависимости от установленного (установленных) в договоре сельскохозяйственного страхования события (событий), от воздействия которого (которых) застрахован риск утраты (гибели) объекта страхования.</w:t>
      </w:r>
      <w:proofErr w:type="gramEnd"/>
      <w:r w:rsidRPr="007030B1">
        <w:rPr>
          <w:rFonts w:ascii="Times New Roman" w:hAnsi="Times New Roman" w:cs="Times New Roman"/>
          <w:sz w:val="28"/>
          <w:szCs w:val="28"/>
        </w:rPr>
        <w:t xml:space="preserve"> Итоговый поправочный коэффициент равен сумме поправочных коэффициентов, установленных для события (событий, групп событий) в соответствии с </w:t>
      </w:r>
      <w:hyperlink w:anchor="P251" w:history="1">
        <w:r w:rsidRPr="007030B1">
          <w:rPr>
            <w:rFonts w:ascii="Times New Roman" w:hAnsi="Times New Roman" w:cs="Times New Roman"/>
            <w:color w:val="0000FF"/>
            <w:sz w:val="28"/>
            <w:szCs w:val="28"/>
          </w:rPr>
          <w:t>таблицей</w:t>
        </w:r>
      </w:hyperlink>
      <w:r w:rsidRPr="007030B1">
        <w:rPr>
          <w:rFonts w:ascii="Times New Roman" w:hAnsi="Times New Roman" w:cs="Times New Roman"/>
          <w:sz w:val="28"/>
          <w:szCs w:val="28"/>
        </w:rPr>
        <w:t>. Если полученная сумма превышает 1, устанавливается итоговый поправочный коэффициент, равный 1.</w:t>
      </w:r>
    </w:p>
    <w:p w:rsidR="00B46162" w:rsidRPr="007030B1" w:rsidRDefault="00B461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30B1">
        <w:rPr>
          <w:rFonts w:ascii="Times New Roman" w:hAnsi="Times New Roman" w:cs="Times New Roman"/>
          <w:sz w:val="28"/>
          <w:szCs w:val="28"/>
        </w:rPr>
        <w:t>Для сельскохозяйственных культур, не указанных в явном виде в списке, принимаются базовый предельный размер ставки, приведенный в строке для других культур группы (все виды, другие зерновые культуры, другие зернобобовые культуры и т.д.), и поправочные коэффициенты к базовым предельным размерам ставок из этой строки.</w:t>
      </w:r>
    </w:p>
    <w:p w:rsidR="00B46162" w:rsidRPr="007030B1" w:rsidRDefault="00B461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30B1">
        <w:rPr>
          <w:rFonts w:ascii="Times New Roman" w:hAnsi="Times New Roman" w:cs="Times New Roman"/>
          <w:sz w:val="28"/>
          <w:szCs w:val="28"/>
        </w:rPr>
        <w:t xml:space="preserve">В случае если в договоре сельскохозяйственного страхования отражено условие о применении безусловной франшизы, отличной от величин, указанных в </w:t>
      </w:r>
      <w:hyperlink w:anchor="P251" w:history="1">
        <w:r w:rsidRPr="007030B1">
          <w:rPr>
            <w:rFonts w:ascii="Times New Roman" w:hAnsi="Times New Roman" w:cs="Times New Roman"/>
            <w:color w:val="0000FF"/>
            <w:sz w:val="28"/>
            <w:szCs w:val="28"/>
          </w:rPr>
          <w:t>таблице</w:t>
        </w:r>
      </w:hyperlink>
      <w:r w:rsidRPr="007030B1">
        <w:rPr>
          <w:rFonts w:ascii="Times New Roman" w:hAnsi="Times New Roman" w:cs="Times New Roman"/>
          <w:sz w:val="28"/>
          <w:szCs w:val="28"/>
        </w:rPr>
        <w:t xml:space="preserve">, то применяется базовый предельный размер ставки, указанный в настоящей </w:t>
      </w:r>
      <w:hyperlink w:anchor="P251" w:history="1">
        <w:r w:rsidRPr="007030B1">
          <w:rPr>
            <w:rFonts w:ascii="Times New Roman" w:hAnsi="Times New Roman" w:cs="Times New Roman"/>
            <w:color w:val="0000FF"/>
            <w:sz w:val="28"/>
            <w:szCs w:val="28"/>
          </w:rPr>
          <w:t>таблице</w:t>
        </w:r>
      </w:hyperlink>
      <w:r w:rsidRPr="007030B1">
        <w:rPr>
          <w:rFonts w:ascii="Times New Roman" w:hAnsi="Times New Roman" w:cs="Times New Roman"/>
          <w:sz w:val="28"/>
          <w:szCs w:val="28"/>
        </w:rPr>
        <w:t xml:space="preserve"> для ближайшего большего значения размера безусловной франшизы.</w:t>
      </w:r>
    </w:p>
    <w:p w:rsidR="00B46162" w:rsidRPr="007030B1" w:rsidRDefault="00B461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30B1">
        <w:rPr>
          <w:rFonts w:ascii="Times New Roman" w:hAnsi="Times New Roman" w:cs="Times New Roman"/>
          <w:sz w:val="28"/>
          <w:szCs w:val="28"/>
        </w:rPr>
        <w:t>В случае если в договоре страхования указано лишь одно из событий, входящих в группу событий, принимается поправочный коэффициент, соответствующий группе событий, в которую входит данное событие.</w:t>
      </w:r>
    </w:p>
    <w:p w:rsidR="00B46162" w:rsidRPr="007030B1" w:rsidRDefault="00B46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6162" w:rsidRDefault="00B46162">
      <w:pPr>
        <w:sectPr w:rsidR="00B46162" w:rsidSect="007030B1">
          <w:pgSz w:w="11906" w:h="16838"/>
          <w:pgMar w:top="709" w:right="851" w:bottom="1134" w:left="1701" w:header="709" w:footer="23" w:gutter="0"/>
          <w:cols w:space="708"/>
          <w:docGrid w:linePitch="360"/>
        </w:sectPr>
      </w:pPr>
    </w:p>
    <w:tbl>
      <w:tblPr>
        <w:tblW w:w="1586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1077"/>
        <w:gridCol w:w="680"/>
        <w:gridCol w:w="567"/>
        <w:gridCol w:w="567"/>
        <w:gridCol w:w="567"/>
        <w:gridCol w:w="510"/>
        <w:gridCol w:w="510"/>
        <w:gridCol w:w="510"/>
        <w:gridCol w:w="510"/>
        <w:gridCol w:w="470"/>
        <w:gridCol w:w="1020"/>
        <w:gridCol w:w="1134"/>
        <w:gridCol w:w="1134"/>
        <w:gridCol w:w="1077"/>
        <w:gridCol w:w="850"/>
        <w:gridCol w:w="907"/>
        <w:gridCol w:w="794"/>
        <w:gridCol w:w="470"/>
        <w:gridCol w:w="850"/>
        <w:gridCol w:w="413"/>
      </w:tblGrid>
      <w:tr w:rsidR="00B46162" w:rsidRPr="00131428" w:rsidTr="0082598D">
        <w:tc>
          <w:tcPr>
            <w:tcW w:w="1247" w:type="dxa"/>
            <w:vMerge w:val="restart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bookmarkStart w:id="5" w:name="P251"/>
            <w:bookmarkEnd w:id="5"/>
            <w:r w:rsidRPr="00131428">
              <w:rPr>
                <w:b/>
              </w:rPr>
              <w:lastRenderedPageBreak/>
              <w:t>Группы сельскохозяйственных культур и многолетних насаждений</w:t>
            </w:r>
          </w:p>
        </w:tc>
        <w:tc>
          <w:tcPr>
            <w:tcW w:w="1077" w:type="dxa"/>
            <w:vMerge w:val="restart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Виды сельскохозяйственных культур и многолетних насаждений</w:t>
            </w:r>
          </w:p>
        </w:tc>
        <w:tc>
          <w:tcPr>
            <w:tcW w:w="4891" w:type="dxa"/>
            <w:gridSpan w:val="9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Базовые предельные размеры ставок с учетом доли участия страхователя в риске (в процентах от страховой суммы), %</w:t>
            </w:r>
          </w:p>
        </w:tc>
        <w:tc>
          <w:tcPr>
            <w:tcW w:w="8649" w:type="dxa"/>
            <w:gridSpan w:val="10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 xml:space="preserve">Поправочные коэффициенты к базовым предельным размерам ставок в зависимости от события (событий, групп событий), от </w:t>
            </w:r>
            <w:proofErr w:type="gramStart"/>
            <w:r w:rsidRPr="00131428">
              <w:rPr>
                <w:b/>
              </w:rPr>
              <w:t>воздействия</w:t>
            </w:r>
            <w:proofErr w:type="gramEnd"/>
            <w:r w:rsidRPr="00131428">
              <w:rPr>
                <w:b/>
              </w:rPr>
              <w:t xml:space="preserve"> которого (которых) застрахован риск утраты (гибели) объекта страхования в соответствии с договором сельскохозяйственного страхования</w:t>
            </w:r>
          </w:p>
        </w:tc>
      </w:tr>
      <w:tr w:rsidR="00B46162" w:rsidRPr="00131428" w:rsidTr="0082598D">
        <w:tc>
          <w:tcPr>
            <w:tcW w:w="1247" w:type="dxa"/>
            <w:vMerge/>
          </w:tcPr>
          <w:p w:rsidR="00B46162" w:rsidRPr="00131428" w:rsidRDefault="00B46162">
            <w:pPr>
              <w:rPr>
                <w:b/>
              </w:rPr>
            </w:pPr>
          </w:p>
        </w:tc>
        <w:tc>
          <w:tcPr>
            <w:tcW w:w="1077" w:type="dxa"/>
            <w:vMerge/>
          </w:tcPr>
          <w:p w:rsidR="00B46162" w:rsidRPr="00131428" w:rsidRDefault="00B46162">
            <w:pPr>
              <w:rPr>
                <w:b/>
              </w:rPr>
            </w:pPr>
          </w:p>
        </w:tc>
        <w:tc>
          <w:tcPr>
            <w:tcW w:w="680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10</w:t>
            </w:r>
          </w:p>
        </w:tc>
        <w:tc>
          <w:tcPr>
            <w:tcW w:w="567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15</w:t>
            </w:r>
          </w:p>
        </w:tc>
        <w:tc>
          <w:tcPr>
            <w:tcW w:w="567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20</w:t>
            </w:r>
          </w:p>
        </w:tc>
        <w:tc>
          <w:tcPr>
            <w:tcW w:w="567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25</w:t>
            </w:r>
          </w:p>
        </w:tc>
        <w:tc>
          <w:tcPr>
            <w:tcW w:w="510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30</w:t>
            </w:r>
          </w:p>
        </w:tc>
        <w:tc>
          <w:tcPr>
            <w:tcW w:w="510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35</w:t>
            </w:r>
          </w:p>
        </w:tc>
        <w:tc>
          <w:tcPr>
            <w:tcW w:w="510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40</w:t>
            </w:r>
          </w:p>
        </w:tc>
        <w:tc>
          <w:tcPr>
            <w:tcW w:w="510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45</w:t>
            </w:r>
          </w:p>
        </w:tc>
        <w:tc>
          <w:tcPr>
            <w:tcW w:w="470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50</w:t>
            </w:r>
          </w:p>
        </w:tc>
        <w:tc>
          <w:tcPr>
            <w:tcW w:w="1020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Атмосферная засуха, почвенная засуха, суховей</w:t>
            </w:r>
          </w:p>
        </w:tc>
        <w:tc>
          <w:tcPr>
            <w:tcW w:w="1134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 xml:space="preserve">Заморозки, </w:t>
            </w:r>
            <w:proofErr w:type="spellStart"/>
            <w:r w:rsidRPr="00131428">
              <w:rPr>
                <w:b/>
              </w:rPr>
              <w:t>выпревание</w:t>
            </w:r>
            <w:proofErr w:type="spellEnd"/>
            <w:r w:rsidRPr="00131428">
              <w:rPr>
                <w:b/>
              </w:rPr>
              <w:t>, вымерзание, ледяная корка, раннее появление или установление снежного покрова, промерзание верхнего слоя почвы</w:t>
            </w:r>
          </w:p>
        </w:tc>
        <w:tc>
          <w:tcPr>
            <w:tcW w:w="1134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Град, крупный град, сильный ливень, сильный и (или) продолжительный дождь, переувлажнение почвы</w:t>
            </w:r>
          </w:p>
        </w:tc>
        <w:tc>
          <w:tcPr>
            <w:tcW w:w="1077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Половодье, наводнение, подтопление, паводок</w:t>
            </w:r>
          </w:p>
        </w:tc>
        <w:tc>
          <w:tcPr>
            <w:tcW w:w="850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Оползень, землетрясение, сход снежных лавин, сель</w:t>
            </w:r>
          </w:p>
        </w:tc>
        <w:tc>
          <w:tcPr>
            <w:tcW w:w="907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Сильная пыльная (песчаная) буря, сильный и (или) ураганный ветер</w:t>
            </w:r>
          </w:p>
        </w:tc>
        <w:tc>
          <w:tcPr>
            <w:tcW w:w="794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Природный пожар</w:t>
            </w:r>
          </w:p>
        </w:tc>
        <w:tc>
          <w:tcPr>
            <w:tcW w:w="470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Проникновение и (или) распространение вредных организмов, если такие соб</w:t>
            </w:r>
            <w:r w:rsidRPr="00131428">
              <w:rPr>
                <w:b/>
              </w:rPr>
              <w:lastRenderedPageBreak/>
              <w:t xml:space="preserve">ытия носят </w:t>
            </w:r>
            <w:proofErr w:type="spellStart"/>
            <w:r w:rsidRPr="00131428">
              <w:rPr>
                <w:b/>
              </w:rPr>
              <w:t>эпифитотический</w:t>
            </w:r>
            <w:proofErr w:type="spellEnd"/>
            <w:r w:rsidRPr="00131428">
              <w:rPr>
                <w:b/>
              </w:rPr>
              <w:t xml:space="preserve"> характер</w:t>
            </w:r>
          </w:p>
        </w:tc>
        <w:tc>
          <w:tcPr>
            <w:tcW w:w="850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lastRenderedPageBreak/>
              <w:t>Нарушение электр</w:t>
            </w:r>
            <w:proofErr w:type="gramStart"/>
            <w:r w:rsidRPr="00131428">
              <w:rPr>
                <w:b/>
              </w:rPr>
              <w:t>о-</w:t>
            </w:r>
            <w:proofErr w:type="gramEnd"/>
            <w:r w:rsidRPr="00131428">
              <w:rPr>
                <w:b/>
              </w:rPr>
              <w:t>, и (или) тепло-, и (или) водоснабжения в результате опасных природных явлений и стихийных бедствий при страховании сельскохозяйственных культу</w:t>
            </w:r>
            <w:r w:rsidRPr="00131428">
              <w:rPr>
                <w:b/>
              </w:rPr>
              <w:lastRenderedPageBreak/>
              <w:t>р, выращиваемых в защищенном грунте или на мелиорируемых землях</w:t>
            </w:r>
          </w:p>
        </w:tc>
        <w:tc>
          <w:tcPr>
            <w:tcW w:w="413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lastRenderedPageBreak/>
              <w:t>Все события</w:t>
            </w:r>
          </w:p>
        </w:tc>
      </w:tr>
      <w:tr w:rsidR="00B46162" w:rsidRPr="00131428" w:rsidTr="0082598D">
        <w:tc>
          <w:tcPr>
            <w:tcW w:w="1247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lastRenderedPageBreak/>
              <w:t>1</w:t>
            </w:r>
          </w:p>
        </w:tc>
        <w:tc>
          <w:tcPr>
            <w:tcW w:w="1077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</w:t>
            </w:r>
          </w:p>
        </w:tc>
        <w:tc>
          <w:tcPr>
            <w:tcW w:w="680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3</w:t>
            </w:r>
          </w:p>
        </w:tc>
        <w:tc>
          <w:tcPr>
            <w:tcW w:w="567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4</w:t>
            </w:r>
          </w:p>
        </w:tc>
        <w:tc>
          <w:tcPr>
            <w:tcW w:w="567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5</w:t>
            </w:r>
          </w:p>
        </w:tc>
        <w:tc>
          <w:tcPr>
            <w:tcW w:w="567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6</w:t>
            </w:r>
          </w:p>
        </w:tc>
        <w:tc>
          <w:tcPr>
            <w:tcW w:w="510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7</w:t>
            </w:r>
          </w:p>
        </w:tc>
        <w:tc>
          <w:tcPr>
            <w:tcW w:w="510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8</w:t>
            </w:r>
          </w:p>
        </w:tc>
        <w:tc>
          <w:tcPr>
            <w:tcW w:w="510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9</w:t>
            </w:r>
          </w:p>
        </w:tc>
        <w:tc>
          <w:tcPr>
            <w:tcW w:w="510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10</w:t>
            </w:r>
          </w:p>
        </w:tc>
        <w:tc>
          <w:tcPr>
            <w:tcW w:w="470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11</w:t>
            </w:r>
          </w:p>
        </w:tc>
        <w:tc>
          <w:tcPr>
            <w:tcW w:w="1020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12</w:t>
            </w:r>
          </w:p>
        </w:tc>
        <w:tc>
          <w:tcPr>
            <w:tcW w:w="1134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13</w:t>
            </w:r>
          </w:p>
        </w:tc>
        <w:tc>
          <w:tcPr>
            <w:tcW w:w="1134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14</w:t>
            </w:r>
          </w:p>
        </w:tc>
        <w:tc>
          <w:tcPr>
            <w:tcW w:w="1077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15</w:t>
            </w:r>
          </w:p>
        </w:tc>
        <w:tc>
          <w:tcPr>
            <w:tcW w:w="850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16</w:t>
            </w:r>
          </w:p>
        </w:tc>
        <w:tc>
          <w:tcPr>
            <w:tcW w:w="907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17</w:t>
            </w:r>
          </w:p>
        </w:tc>
        <w:tc>
          <w:tcPr>
            <w:tcW w:w="794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18</w:t>
            </w:r>
          </w:p>
        </w:tc>
        <w:tc>
          <w:tcPr>
            <w:tcW w:w="470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19</w:t>
            </w:r>
          </w:p>
        </w:tc>
        <w:tc>
          <w:tcPr>
            <w:tcW w:w="850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20</w:t>
            </w:r>
          </w:p>
        </w:tc>
        <w:tc>
          <w:tcPr>
            <w:tcW w:w="413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21</w:t>
            </w:r>
          </w:p>
        </w:tc>
      </w:tr>
      <w:tr w:rsidR="00092FFD" w:rsidRPr="00131428" w:rsidTr="0082598D">
        <w:tc>
          <w:tcPr>
            <w:tcW w:w="15864" w:type="dxa"/>
            <w:gridSpan w:val="21"/>
          </w:tcPr>
          <w:p w:rsidR="00092FFD" w:rsidRPr="00131428" w:rsidRDefault="00092FFD">
            <w:pPr>
              <w:pStyle w:val="ConsPlusNormal"/>
              <w:outlineLvl w:val="2"/>
              <w:rPr>
                <w:b/>
              </w:rPr>
            </w:pPr>
            <w:r w:rsidRPr="00131428">
              <w:rPr>
                <w:b/>
              </w:rPr>
              <w:t>Республика Башкортостан</w:t>
            </w:r>
          </w:p>
        </w:tc>
      </w:tr>
      <w:tr w:rsidR="00092FFD" w:rsidRPr="00131428" w:rsidTr="0082598D">
        <w:tc>
          <w:tcPr>
            <w:tcW w:w="1247" w:type="dxa"/>
            <w:vMerge w:val="restart"/>
          </w:tcPr>
          <w:p w:rsidR="00092FFD" w:rsidRPr="00131428" w:rsidRDefault="00092FFD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Зерновые культуры</w:t>
            </w:r>
          </w:p>
        </w:tc>
        <w:tc>
          <w:tcPr>
            <w:tcW w:w="1077" w:type="dxa"/>
            <w:vAlign w:val="center"/>
          </w:tcPr>
          <w:p w:rsidR="00092FFD" w:rsidRPr="00131428" w:rsidRDefault="00092FFD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Пшеница озимая</w:t>
            </w:r>
          </w:p>
        </w:tc>
        <w:tc>
          <w:tcPr>
            <w:tcW w:w="68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6,6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5,5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4,4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3,6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3,0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2,9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2,6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2,4</w:t>
            </w:r>
          </w:p>
        </w:tc>
        <w:tc>
          <w:tcPr>
            <w:tcW w:w="47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2,3</w:t>
            </w:r>
          </w:p>
        </w:tc>
        <w:tc>
          <w:tcPr>
            <w:tcW w:w="102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0,6</w:t>
            </w:r>
          </w:p>
        </w:tc>
        <w:tc>
          <w:tcPr>
            <w:tcW w:w="113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0,3</w:t>
            </w:r>
          </w:p>
        </w:tc>
        <w:tc>
          <w:tcPr>
            <w:tcW w:w="113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0,4</w:t>
            </w:r>
          </w:p>
        </w:tc>
        <w:tc>
          <w:tcPr>
            <w:tcW w:w="107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85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90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79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47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85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413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</w:t>
            </w:r>
          </w:p>
        </w:tc>
      </w:tr>
      <w:tr w:rsidR="00092FFD" w:rsidRPr="00131428" w:rsidTr="0082598D">
        <w:tc>
          <w:tcPr>
            <w:tcW w:w="1247" w:type="dxa"/>
            <w:vMerge/>
          </w:tcPr>
          <w:p w:rsidR="00092FFD" w:rsidRPr="00131428" w:rsidRDefault="00092FFD">
            <w:pPr>
              <w:rPr>
                <w:b/>
              </w:rPr>
            </w:pPr>
          </w:p>
        </w:tc>
        <w:tc>
          <w:tcPr>
            <w:tcW w:w="1077" w:type="dxa"/>
            <w:vAlign w:val="center"/>
          </w:tcPr>
          <w:p w:rsidR="00092FFD" w:rsidRPr="00131428" w:rsidRDefault="00092FFD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Рожь озимая</w:t>
            </w:r>
          </w:p>
        </w:tc>
        <w:tc>
          <w:tcPr>
            <w:tcW w:w="68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9,4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7,9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6,1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4,9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3,9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3,6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2,8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2,4</w:t>
            </w:r>
          </w:p>
        </w:tc>
        <w:tc>
          <w:tcPr>
            <w:tcW w:w="47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2,0</w:t>
            </w:r>
          </w:p>
        </w:tc>
        <w:tc>
          <w:tcPr>
            <w:tcW w:w="102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0,6</w:t>
            </w:r>
          </w:p>
        </w:tc>
        <w:tc>
          <w:tcPr>
            <w:tcW w:w="113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0,3</w:t>
            </w:r>
          </w:p>
        </w:tc>
        <w:tc>
          <w:tcPr>
            <w:tcW w:w="113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0,4</w:t>
            </w:r>
          </w:p>
        </w:tc>
        <w:tc>
          <w:tcPr>
            <w:tcW w:w="107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85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90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79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47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85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413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</w:t>
            </w:r>
          </w:p>
        </w:tc>
      </w:tr>
      <w:tr w:rsidR="00092FFD" w:rsidRPr="00131428" w:rsidTr="0082598D">
        <w:tc>
          <w:tcPr>
            <w:tcW w:w="1247" w:type="dxa"/>
            <w:vMerge/>
          </w:tcPr>
          <w:p w:rsidR="00092FFD" w:rsidRPr="00131428" w:rsidRDefault="00092FFD">
            <w:pPr>
              <w:rPr>
                <w:b/>
              </w:rPr>
            </w:pPr>
          </w:p>
        </w:tc>
        <w:tc>
          <w:tcPr>
            <w:tcW w:w="1077" w:type="dxa"/>
            <w:vAlign w:val="center"/>
          </w:tcPr>
          <w:p w:rsidR="00092FFD" w:rsidRPr="00131428" w:rsidRDefault="00092FFD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Пшеница яровая</w:t>
            </w:r>
          </w:p>
        </w:tc>
        <w:tc>
          <w:tcPr>
            <w:tcW w:w="68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6,7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5,6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4,4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3,4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2,6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2,4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1,9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1,6</w:t>
            </w:r>
          </w:p>
        </w:tc>
        <w:tc>
          <w:tcPr>
            <w:tcW w:w="47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1,3</w:t>
            </w:r>
          </w:p>
        </w:tc>
        <w:tc>
          <w:tcPr>
            <w:tcW w:w="102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0,6</w:t>
            </w:r>
          </w:p>
        </w:tc>
        <w:tc>
          <w:tcPr>
            <w:tcW w:w="113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0,3</w:t>
            </w:r>
          </w:p>
        </w:tc>
        <w:tc>
          <w:tcPr>
            <w:tcW w:w="113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0,4</w:t>
            </w:r>
          </w:p>
        </w:tc>
        <w:tc>
          <w:tcPr>
            <w:tcW w:w="107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85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90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79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47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85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413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</w:t>
            </w:r>
          </w:p>
        </w:tc>
      </w:tr>
      <w:tr w:rsidR="00092FFD" w:rsidRPr="00131428" w:rsidTr="0082598D">
        <w:tc>
          <w:tcPr>
            <w:tcW w:w="1247" w:type="dxa"/>
            <w:vMerge/>
          </w:tcPr>
          <w:p w:rsidR="00092FFD" w:rsidRPr="00131428" w:rsidRDefault="00092FFD">
            <w:pPr>
              <w:rPr>
                <w:b/>
              </w:rPr>
            </w:pPr>
          </w:p>
        </w:tc>
        <w:tc>
          <w:tcPr>
            <w:tcW w:w="1077" w:type="dxa"/>
            <w:vAlign w:val="center"/>
          </w:tcPr>
          <w:p w:rsidR="00092FFD" w:rsidRPr="00131428" w:rsidRDefault="00092FFD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Ячмень яровой</w:t>
            </w:r>
          </w:p>
        </w:tc>
        <w:tc>
          <w:tcPr>
            <w:tcW w:w="68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6,3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5,2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4,1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3,1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2,4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2,2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1,8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1,5</w:t>
            </w:r>
          </w:p>
        </w:tc>
        <w:tc>
          <w:tcPr>
            <w:tcW w:w="47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1,3</w:t>
            </w:r>
          </w:p>
        </w:tc>
        <w:tc>
          <w:tcPr>
            <w:tcW w:w="102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0,6</w:t>
            </w:r>
          </w:p>
        </w:tc>
        <w:tc>
          <w:tcPr>
            <w:tcW w:w="113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0,3</w:t>
            </w:r>
          </w:p>
        </w:tc>
        <w:tc>
          <w:tcPr>
            <w:tcW w:w="113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0,4</w:t>
            </w:r>
          </w:p>
        </w:tc>
        <w:tc>
          <w:tcPr>
            <w:tcW w:w="107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85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90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79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47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85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413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</w:t>
            </w:r>
          </w:p>
        </w:tc>
      </w:tr>
      <w:tr w:rsidR="00092FFD" w:rsidRPr="00131428" w:rsidTr="0082598D">
        <w:tc>
          <w:tcPr>
            <w:tcW w:w="1247" w:type="dxa"/>
            <w:vMerge/>
          </w:tcPr>
          <w:p w:rsidR="00092FFD" w:rsidRPr="00131428" w:rsidRDefault="00092FFD">
            <w:pPr>
              <w:rPr>
                <w:b/>
              </w:rPr>
            </w:pPr>
          </w:p>
        </w:tc>
        <w:tc>
          <w:tcPr>
            <w:tcW w:w="1077" w:type="dxa"/>
            <w:vAlign w:val="center"/>
          </w:tcPr>
          <w:p w:rsidR="00092FFD" w:rsidRPr="00131428" w:rsidRDefault="00092FFD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Овес</w:t>
            </w:r>
          </w:p>
        </w:tc>
        <w:tc>
          <w:tcPr>
            <w:tcW w:w="68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5,7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4,6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3,6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2,7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2,0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1,8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1,4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1,1</w:t>
            </w:r>
          </w:p>
        </w:tc>
        <w:tc>
          <w:tcPr>
            <w:tcW w:w="47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0,9</w:t>
            </w:r>
          </w:p>
        </w:tc>
        <w:tc>
          <w:tcPr>
            <w:tcW w:w="102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0,6</w:t>
            </w:r>
          </w:p>
        </w:tc>
        <w:tc>
          <w:tcPr>
            <w:tcW w:w="113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0,3</w:t>
            </w:r>
          </w:p>
        </w:tc>
        <w:tc>
          <w:tcPr>
            <w:tcW w:w="113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0,4</w:t>
            </w:r>
          </w:p>
        </w:tc>
        <w:tc>
          <w:tcPr>
            <w:tcW w:w="107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85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90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79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47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85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413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</w:t>
            </w:r>
          </w:p>
        </w:tc>
      </w:tr>
      <w:tr w:rsidR="00092FFD" w:rsidRPr="00131428" w:rsidTr="0082598D">
        <w:tc>
          <w:tcPr>
            <w:tcW w:w="1247" w:type="dxa"/>
            <w:vMerge/>
          </w:tcPr>
          <w:p w:rsidR="00092FFD" w:rsidRPr="00131428" w:rsidRDefault="00092FFD">
            <w:pPr>
              <w:rPr>
                <w:b/>
              </w:rPr>
            </w:pPr>
          </w:p>
        </w:tc>
        <w:tc>
          <w:tcPr>
            <w:tcW w:w="1077" w:type="dxa"/>
            <w:vAlign w:val="center"/>
          </w:tcPr>
          <w:p w:rsidR="00092FFD" w:rsidRPr="00131428" w:rsidRDefault="00092FFD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Другие зерновые культуры</w:t>
            </w:r>
          </w:p>
        </w:tc>
        <w:tc>
          <w:tcPr>
            <w:tcW w:w="68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5,7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4,6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3,6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2,7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2,0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1,9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1,6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1,3</w:t>
            </w:r>
          </w:p>
        </w:tc>
        <w:tc>
          <w:tcPr>
            <w:tcW w:w="47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1,2</w:t>
            </w:r>
          </w:p>
        </w:tc>
        <w:tc>
          <w:tcPr>
            <w:tcW w:w="102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0,6</w:t>
            </w:r>
          </w:p>
        </w:tc>
        <w:tc>
          <w:tcPr>
            <w:tcW w:w="113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0,3</w:t>
            </w:r>
          </w:p>
        </w:tc>
        <w:tc>
          <w:tcPr>
            <w:tcW w:w="113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0,4</w:t>
            </w:r>
          </w:p>
        </w:tc>
        <w:tc>
          <w:tcPr>
            <w:tcW w:w="107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85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90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79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47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85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413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</w:t>
            </w:r>
          </w:p>
        </w:tc>
      </w:tr>
      <w:tr w:rsidR="00092FFD" w:rsidRPr="00131428" w:rsidTr="0082598D">
        <w:tc>
          <w:tcPr>
            <w:tcW w:w="1247" w:type="dxa"/>
          </w:tcPr>
          <w:p w:rsidR="00092FFD" w:rsidRPr="00131428" w:rsidRDefault="00092FFD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lastRenderedPageBreak/>
              <w:t>Зернобобовые культуры</w:t>
            </w:r>
          </w:p>
        </w:tc>
        <w:tc>
          <w:tcPr>
            <w:tcW w:w="1077" w:type="dxa"/>
            <w:vAlign w:val="center"/>
          </w:tcPr>
          <w:p w:rsidR="00092FFD" w:rsidRPr="00131428" w:rsidRDefault="00092FFD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Все виды</w:t>
            </w:r>
          </w:p>
        </w:tc>
        <w:tc>
          <w:tcPr>
            <w:tcW w:w="68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9,2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7,6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6,2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4,6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3,5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3,2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2,5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1,9</w:t>
            </w:r>
          </w:p>
        </w:tc>
        <w:tc>
          <w:tcPr>
            <w:tcW w:w="47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1,6</w:t>
            </w:r>
          </w:p>
        </w:tc>
        <w:tc>
          <w:tcPr>
            <w:tcW w:w="102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0,4</w:t>
            </w:r>
          </w:p>
        </w:tc>
        <w:tc>
          <w:tcPr>
            <w:tcW w:w="113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0,7</w:t>
            </w:r>
          </w:p>
        </w:tc>
        <w:tc>
          <w:tcPr>
            <w:tcW w:w="113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107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85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90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79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47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85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413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</w:t>
            </w:r>
          </w:p>
        </w:tc>
      </w:tr>
      <w:tr w:rsidR="00092FFD" w:rsidRPr="00131428" w:rsidTr="0082598D">
        <w:tc>
          <w:tcPr>
            <w:tcW w:w="1247" w:type="dxa"/>
            <w:vMerge w:val="restart"/>
          </w:tcPr>
          <w:p w:rsidR="00092FFD" w:rsidRPr="00131428" w:rsidRDefault="00092FFD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Масличные культуры</w:t>
            </w:r>
          </w:p>
        </w:tc>
        <w:tc>
          <w:tcPr>
            <w:tcW w:w="1077" w:type="dxa"/>
            <w:vAlign w:val="center"/>
          </w:tcPr>
          <w:p w:rsidR="00092FFD" w:rsidRPr="00131428" w:rsidRDefault="00092FFD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Подсолнечник на зерно</w:t>
            </w:r>
          </w:p>
        </w:tc>
        <w:tc>
          <w:tcPr>
            <w:tcW w:w="68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5,4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4,4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3,3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2,5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1,7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1,6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1,4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1,2</w:t>
            </w:r>
          </w:p>
        </w:tc>
        <w:tc>
          <w:tcPr>
            <w:tcW w:w="47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1,1</w:t>
            </w:r>
          </w:p>
        </w:tc>
        <w:tc>
          <w:tcPr>
            <w:tcW w:w="102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0,6</w:t>
            </w:r>
          </w:p>
        </w:tc>
        <w:tc>
          <w:tcPr>
            <w:tcW w:w="113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0,3</w:t>
            </w:r>
          </w:p>
        </w:tc>
        <w:tc>
          <w:tcPr>
            <w:tcW w:w="113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0,3</w:t>
            </w:r>
          </w:p>
        </w:tc>
        <w:tc>
          <w:tcPr>
            <w:tcW w:w="107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85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90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79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47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85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413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</w:t>
            </w:r>
          </w:p>
        </w:tc>
      </w:tr>
      <w:tr w:rsidR="00092FFD" w:rsidRPr="00131428" w:rsidTr="0082598D">
        <w:tc>
          <w:tcPr>
            <w:tcW w:w="1247" w:type="dxa"/>
            <w:vMerge/>
          </w:tcPr>
          <w:p w:rsidR="00092FFD" w:rsidRPr="00131428" w:rsidRDefault="00092FFD">
            <w:pPr>
              <w:rPr>
                <w:b/>
              </w:rPr>
            </w:pPr>
          </w:p>
        </w:tc>
        <w:tc>
          <w:tcPr>
            <w:tcW w:w="1077" w:type="dxa"/>
            <w:vAlign w:val="center"/>
          </w:tcPr>
          <w:p w:rsidR="00092FFD" w:rsidRPr="00131428" w:rsidRDefault="00092FFD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Другие масличные культуры</w:t>
            </w:r>
          </w:p>
        </w:tc>
        <w:tc>
          <w:tcPr>
            <w:tcW w:w="68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6,5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5,4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4,1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3,1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2,4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2,3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2,0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1,8</w:t>
            </w:r>
          </w:p>
        </w:tc>
        <w:tc>
          <w:tcPr>
            <w:tcW w:w="47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1,7</w:t>
            </w:r>
          </w:p>
        </w:tc>
        <w:tc>
          <w:tcPr>
            <w:tcW w:w="102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0,6</w:t>
            </w:r>
          </w:p>
        </w:tc>
        <w:tc>
          <w:tcPr>
            <w:tcW w:w="113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0,3</w:t>
            </w:r>
          </w:p>
        </w:tc>
        <w:tc>
          <w:tcPr>
            <w:tcW w:w="113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0,3</w:t>
            </w:r>
          </w:p>
        </w:tc>
        <w:tc>
          <w:tcPr>
            <w:tcW w:w="107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85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90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79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47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85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413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</w:t>
            </w:r>
          </w:p>
        </w:tc>
      </w:tr>
      <w:tr w:rsidR="00092FFD" w:rsidRPr="00131428" w:rsidTr="0082598D">
        <w:tc>
          <w:tcPr>
            <w:tcW w:w="1247" w:type="dxa"/>
          </w:tcPr>
          <w:p w:rsidR="00092FFD" w:rsidRPr="00131428" w:rsidRDefault="00092FFD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Технические культуры</w:t>
            </w:r>
          </w:p>
        </w:tc>
        <w:tc>
          <w:tcPr>
            <w:tcW w:w="1077" w:type="dxa"/>
            <w:vAlign w:val="center"/>
          </w:tcPr>
          <w:p w:rsidR="00092FFD" w:rsidRPr="00131428" w:rsidRDefault="00092FFD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Все виды</w:t>
            </w:r>
          </w:p>
        </w:tc>
        <w:tc>
          <w:tcPr>
            <w:tcW w:w="68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3,7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3,0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2,2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1,6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1,1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0,9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0,7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0,5</w:t>
            </w:r>
          </w:p>
        </w:tc>
        <w:tc>
          <w:tcPr>
            <w:tcW w:w="47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0,4</w:t>
            </w:r>
          </w:p>
        </w:tc>
        <w:tc>
          <w:tcPr>
            <w:tcW w:w="102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0,6</w:t>
            </w:r>
          </w:p>
        </w:tc>
        <w:tc>
          <w:tcPr>
            <w:tcW w:w="113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0,3</w:t>
            </w:r>
          </w:p>
        </w:tc>
        <w:tc>
          <w:tcPr>
            <w:tcW w:w="113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0,3</w:t>
            </w:r>
          </w:p>
        </w:tc>
        <w:tc>
          <w:tcPr>
            <w:tcW w:w="107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85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90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79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47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85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413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</w:t>
            </w:r>
          </w:p>
        </w:tc>
      </w:tr>
      <w:tr w:rsidR="00092FFD" w:rsidRPr="00131428" w:rsidTr="0082598D">
        <w:tc>
          <w:tcPr>
            <w:tcW w:w="1247" w:type="dxa"/>
          </w:tcPr>
          <w:p w:rsidR="00092FFD" w:rsidRPr="00131428" w:rsidRDefault="00092FFD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Кормовые культуры</w:t>
            </w:r>
          </w:p>
        </w:tc>
        <w:tc>
          <w:tcPr>
            <w:tcW w:w="1077" w:type="dxa"/>
            <w:vAlign w:val="center"/>
          </w:tcPr>
          <w:p w:rsidR="00092FFD" w:rsidRPr="00131428" w:rsidRDefault="00092FFD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Все виды</w:t>
            </w:r>
          </w:p>
        </w:tc>
        <w:tc>
          <w:tcPr>
            <w:tcW w:w="68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7,6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6,1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4,6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3,3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2,3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1,8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1,3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1,0</w:t>
            </w:r>
          </w:p>
        </w:tc>
        <w:tc>
          <w:tcPr>
            <w:tcW w:w="47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0,8</w:t>
            </w:r>
          </w:p>
        </w:tc>
        <w:tc>
          <w:tcPr>
            <w:tcW w:w="102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0,6</w:t>
            </w:r>
          </w:p>
        </w:tc>
        <w:tc>
          <w:tcPr>
            <w:tcW w:w="113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0,3</w:t>
            </w:r>
          </w:p>
        </w:tc>
        <w:tc>
          <w:tcPr>
            <w:tcW w:w="113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0,3</w:t>
            </w:r>
          </w:p>
        </w:tc>
        <w:tc>
          <w:tcPr>
            <w:tcW w:w="107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85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90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79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47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85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413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</w:t>
            </w:r>
          </w:p>
        </w:tc>
      </w:tr>
      <w:tr w:rsidR="00092FFD" w:rsidRPr="00131428" w:rsidTr="0082598D">
        <w:tc>
          <w:tcPr>
            <w:tcW w:w="1247" w:type="dxa"/>
          </w:tcPr>
          <w:p w:rsidR="00092FFD" w:rsidRPr="00131428" w:rsidRDefault="00092FFD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Бахчевые культуры</w:t>
            </w:r>
          </w:p>
        </w:tc>
        <w:tc>
          <w:tcPr>
            <w:tcW w:w="1077" w:type="dxa"/>
            <w:vAlign w:val="center"/>
          </w:tcPr>
          <w:p w:rsidR="00092FFD" w:rsidRPr="00131428" w:rsidRDefault="00092FFD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Все виды</w:t>
            </w:r>
          </w:p>
        </w:tc>
        <w:tc>
          <w:tcPr>
            <w:tcW w:w="68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9,2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8,1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6,9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5,3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4,3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4,2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3,7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3,2</w:t>
            </w:r>
          </w:p>
        </w:tc>
        <w:tc>
          <w:tcPr>
            <w:tcW w:w="47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2,9</w:t>
            </w:r>
          </w:p>
        </w:tc>
        <w:tc>
          <w:tcPr>
            <w:tcW w:w="102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0,6</w:t>
            </w:r>
          </w:p>
        </w:tc>
        <w:tc>
          <w:tcPr>
            <w:tcW w:w="113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0,3</w:t>
            </w:r>
          </w:p>
        </w:tc>
        <w:tc>
          <w:tcPr>
            <w:tcW w:w="113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0,3</w:t>
            </w:r>
          </w:p>
        </w:tc>
        <w:tc>
          <w:tcPr>
            <w:tcW w:w="107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85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90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79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47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85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413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</w:t>
            </w:r>
          </w:p>
        </w:tc>
      </w:tr>
      <w:tr w:rsidR="00092FFD" w:rsidRPr="00131428" w:rsidTr="0082598D">
        <w:tc>
          <w:tcPr>
            <w:tcW w:w="1247" w:type="dxa"/>
          </w:tcPr>
          <w:p w:rsidR="00092FFD" w:rsidRPr="00131428" w:rsidRDefault="00092FFD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Картофель</w:t>
            </w:r>
          </w:p>
        </w:tc>
        <w:tc>
          <w:tcPr>
            <w:tcW w:w="1077" w:type="dxa"/>
            <w:vAlign w:val="center"/>
          </w:tcPr>
          <w:p w:rsidR="00092FFD" w:rsidRPr="00131428" w:rsidRDefault="00092FFD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Картофель</w:t>
            </w:r>
          </w:p>
        </w:tc>
        <w:tc>
          <w:tcPr>
            <w:tcW w:w="68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5,1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4,4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3,4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2,8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2,3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2,2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1,8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1,5</w:t>
            </w:r>
          </w:p>
        </w:tc>
        <w:tc>
          <w:tcPr>
            <w:tcW w:w="47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1,4</w:t>
            </w:r>
          </w:p>
        </w:tc>
        <w:tc>
          <w:tcPr>
            <w:tcW w:w="102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0,9</w:t>
            </w:r>
          </w:p>
        </w:tc>
        <w:tc>
          <w:tcPr>
            <w:tcW w:w="113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0,2</w:t>
            </w:r>
          </w:p>
        </w:tc>
        <w:tc>
          <w:tcPr>
            <w:tcW w:w="113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107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85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90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79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47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85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413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</w:t>
            </w:r>
          </w:p>
        </w:tc>
      </w:tr>
      <w:tr w:rsidR="00092FFD" w:rsidRPr="00131428" w:rsidTr="0082598D">
        <w:tc>
          <w:tcPr>
            <w:tcW w:w="1247" w:type="dxa"/>
          </w:tcPr>
          <w:p w:rsidR="00092FFD" w:rsidRPr="00131428" w:rsidRDefault="00092FFD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Овощи</w:t>
            </w:r>
          </w:p>
        </w:tc>
        <w:tc>
          <w:tcPr>
            <w:tcW w:w="1077" w:type="dxa"/>
            <w:vAlign w:val="center"/>
          </w:tcPr>
          <w:p w:rsidR="00092FFD" w:rsidRPr="00131428" w:rsidRDefault="00092FFD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Все виды</w:t>
            </w:r>
          </w:p>
        </w:tc>
        <w:tc>
          <w:tcPr>
            <w:tcW w:w="68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7,2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6,1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4,8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3,6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2,8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2,7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2,3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2,0</w:t>
            </w:r>
          </w:p>
        </w:tc>
        <w:tc>
          <w:tcPr>
            <w:tcW w:w="47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1,8</w:t>
            </w:r>
          </w:p>
        </w:tc>
        <w:tc>
          <w:tcPr>
            <w:tcW w:w="102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0,6</w:t>
            </w:r>
          </w:p>
        </w:tc>
        <w:tc>
          <w:tcPr>
            <w:tcW w:w="113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0,3</w:t>
            </w:r>
          </w:p>
        </w:tc>
        <w:tc>
          <w:tcPr>
            <w:tcW w:w="113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0,3</w:t>
            </w:r>
          </w:p>
        </w:tc>
        <w:tc>
          <w:tcPr>
            <w:tcW w:w="107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85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90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79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47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85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0,4</w:t>
            </w:r>
          </w:p>
        </w:tc>
        <w:tc>
          <w:tcPr>
            <w:tcW w:w="413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</w:t>
            </w:r>
          </w:p>
        </w:tc>
      </w:tr>
      <w:tr w:rsidR="00092FFD" w:rsidRPr="00131428" w:rsidTr="0082598D">
        <w:tc>
          <w:tcPr>
            <w:tcW w:w="1247" w:type="dxa"/>
          </w:tcPr>
          <w:p w:rsidR="00092FFD" w:rsidRPr="00131428" w:rsidRDefault="00092FFD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Многолетние насаждения</w:t>
            </w:r>
          </w:p>
        </w:tc>
        <w:tc>
          <w:tcPr>
            <w:tcW w:w="1077" w:type="dxa"/>
            <w:vAlign w:val="center"/>
          </w:tcPr>
          <w:p w:rsidR="00092FFD" w:rsidRPr="00131428" w:rsidRDefault="00092FFD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Все виды</w:t>
            </w:r>
          </w:p>
        </w:tc>
        <w:tc>
          <w:tcPr>
            <w:tcW w:w="68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8,7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7,1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5,7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4,7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3,8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3,6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2,8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2,2</w:t>
            </w:r>
          </w:p>
        </w:tc>
        <w:tc>
          <w:tcPr>
            <w:tcW w:w="47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1,8</w:t>
            </w:r>
          </w:p>
        </w:tc>
        <w:tc>
          <w:tcPr>
            <w:tcW w:w="102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0,7</w:t>
            </w:r>
          </w:p>
        </w:tc>
        <w:tc>
          <w:tcPr>
            <w:tcW w:w="113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0,2</w:t>
            </w:r>
          </w:p>
        </w:tc>
        <w:tc>
          <w:tcPr>
            <w:tcW w:w="113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0,2</w:t>
            </w:r>
          </w:p>
        </w:tc>
        <w:tc>
          <w:tcPr>
            <w:tcW w:w="107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85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90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79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47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85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413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</w:t>
            </w:r>
          </w:p>
        </w:tc>
      </w:tr>
      <w:tr w:rsidR="00092FFD" w:rsidRPr="00131428" w:rsidTr="0082598D">
        <w:tc>
          <w:tcPr>
            <w:tcW w:w="1247" w:type="dxa"/>
          </w:tcPr>
          <w:p w:rsidR="00092FFD" w:rsidRPr="00131428" w:rsidRDefault="00092FFD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 xml:space="preserve">Посадки многолетних </w:t>
            </w:r>
            <w:r w:rsidRPr="00131428">
              <w:rPr>
                <w:b/>
              </w:rPr>
              <w:lastRenderedPageBreak/>
              <w:t>насаждений</w:t>
            </w:r>
          </w:p>
        </w:tc>
        <w:tc>
          <w:tcPr>
            <w:tcW w:w="1077" w:type="dxa"/>
            <w:vAlign w:val="center"/>
          </w:tcPr>
          <w:p w:rsidR="00092FFD" w:rsidRPr="00131428" w:rsidRDefault="00092FFD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lastRenderedPageBreak/>
              <w:t>Все виды</w:t>
            </w:r>
          </w:p>
        </w:tc>
        <w:tc>
          <w:tcPr>
            <w:tcW w:w="68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3,4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2,8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2,2</w:t>
            </w:r>
          </w:p>
        </w:tc>
        <w:tc>
          <w:tcPr>
            <w:tcW w:w="56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1,8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1,5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1,4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1,0</w:t>
            </w:r>
          </w:p>
        </w:tc>
        <w:tc>
          <w:tcPr>
            <w:tcW w:w="51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0,8</w:t>
            </w:r>
          </w:p>
        </w:tc>
        <w:tc>
          <w:tcPr>
            <w:tcW w:w="47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0,7</w:t>
            </w:r>
          </w:p>
        </w:tc>
        <w:tc>
          <w:tcPr>
            <w:tcW w:w="102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0,3</w:t>
            </w:r>
          </w:p>
        </w:tc>
        <w:tc>
          <w:tcPr>
            <w:tcW w:w="113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0,7</w:t>
            </w:r>
          </w:p>
        </w:tc>
        <w:tc>
          <w:tcPr>
            <w:tcW w:w="113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107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0,2</w:t>
            </w:r>
          </w:p>
        </w:tc>
        <w:tc>
          <w:tcPr>
            <w:tcW w:w="85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907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0,0</w:t>
            </w:r>
          </w:p>
        </w:tc>
        <w:tc>
          <w:tcPr>
            <w:tcW w:w="794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47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850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0,1</w:t>
            </w:r>
          </w:p>
        </w:tc>
        <w:tc>
          <w:tcPr>
            <w:tcW w:w="413" w:type="dxa"/>
            <w:vAlign w:val="center"/>
          </w:tcPr>
          <w:p w:rsidR="00092FFD" w:rsidRPr="00131428" w:rsidRDefault="00092FFD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</w:t>
            </w:r>
          </w:p>
        </w:tc>
      </w:tr>
    </w:tbl>
    <w:p w:rsidR="00B46162" w:rsidRPr="00131428" w:rsidRDefault="00B46162">
      <w:pPr>
        <w:sectPr w:rsidR="00B46162" w:rsidRPr="00131428">
          <w:pgSz w:w="16838" w:h="11905" w:orient="landscape"/>
          <w:pgMar w:top="1701" w:right="0" w:bottom="850" w:left="1134" w:header="0" w:footer="0" w:gutter="0"/>
          <w:cols w:space="720"/>
        </w:sectPr>
      </w:pPr>
    </w:p>
    <w:p w:rsidR="00B46162" w:rsidRPr="00131428" w:rsidRDefault="00B46162">
      <w:pPr>
        <w:pStyle w:val="ConsPlusNormal"/>
        <w:jc w:val="both"/>
      </w:pPr>
    </w:p>
    <w:p w:rsidR="00B46162" w:rsidRPr="00131428" w:rsidRDefault="00B46162">
      <w:pPr>
        <w:pStyle w:val="ConsPlusNormal"/>
        <w:jc w:val="both"/>
      </w:pPr>
    </w:p>
    <w:p w:rsidR="00B46162" w:rsidRPr="00131428" w:rsidRDefault="00B46162">
      <w:pPr>
        <w:pStyle w:val="ConsPlusNormal"/>
        <w:jc w:val="both"/>
      </w:pPr>
    </w:p>
    <w:p w:rsidR="00B46162" w:rsidRPr="00131428" w:rsidRDefault="00B46162">
      <w:pPr>
        <w:pStyle w:val="ConsPlusNormal"/>
        <w:jc w:val="both"/>
      </w:pPr>
    </w:p>
    <w:p w:rsidR="00B46162" w:rsidRPr="00E861CA" w:rsidRDefault="00B46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6" w:name="_GoBack"/>
    </w:p>
    <w:p w:rsidR="00B46162" w:rsidRPr="00E861CA" w:rsidRDefault="00B4616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>Приложение N 5</w:t>
      </w:r>
    </w:p>
    <w:p w:rsidR="00B46162" w:rsidRPr="00E861CA" w:rsidRDefault="00B461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к Плану </w:t>
      </w:r>
      <w:proofErr w:type="gramStart"/>
      <w:r w:rsidRPr="00E861CA">
        <w:rPr>
          <w:rFonts w:ascii="Times New Roman" w:hAnsi="Times New Roman" w:cs="Times New Roman"/>
          <w:sz w:val="28"/>
          <w:szCs w:val="28"/>
        </w:rPr>
        <w:t>сельскохозяйственного</w:t>
      </w:r>
      <w:proofErr w:type="gramEnd"/>
    </w:p>
    <w:p w:rsidR="00B46162" w:rsidRPr="00E861CA" w:rsidRDefault="00B461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>страхования на 2021 год</w:t>
      </w:r>
    </w:p>
    <w:p w:rsidR="00B46162" w:rsidRPr="00E861CA" w:rsidRDefault="00B46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6162" w:rsidRPr="00E861CA" w:rsidRDefault="00B461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23019"/>
      <w:bookmarkEnd w:id="7"/>
      <w:r w:rsidRPr="00E861CA">
        <w:rPr>
          <w:rFonts w:ascii="Times New Roman" w:hAnsi="Times New Roman" w:cs="Times New Roman"/>
          <w:sz w:val="28"/>
          <w:szCs w:val="28"/>
        </w:rPr>
        <w:t>ПРЕДЕЛЬНЫЕ РАЗМЕРЫ СТАВОК</w:t>
      </w:r>
    </w:p>
    <w:p w:rsidR="00B46162" w:rsidRPr="00E861CA" w:rsidRDefault="00B461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ДЛЯ РАСЧЕТА РАЗМЕРА СУБСИДИЙ ПРИ </w:t>
      </w:r>
      <w:proofErr w:type="gramStart"/>
      <w:r w:rsidRPr="00E861CA">
        <w:rPr>
          <w:rFonts w:ascii="Times New Roman" w:hAnsi="Times New Roman" w:cs="Times New Roman"/>
          <w:sz w:val="28"/>
          <w:szCs w:val="28"/>
        </w:rPr>
        <w:t>СЕЛЬСКОХОЗЯЙСТВЕННОМ</w:t>
      </w:r>
      <w:proofErr w:type="gramEnd"/>
    </w:p>
    <w:p w:rsidR="00B46162" w:rsidRPr="00E861CA" w:rsidRDefault="00B461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СТРАХОВАНИИ СЕЛЬСКОХОЗЯЙСТВЕННЫХ ЖИВОТНЫХ, </w:t>
      </w:r>
      <w:proofErr w:type="gramStart"/>
      <w:r w:rsidRPr="00E861CA">
        <w:rPr>
          <w:rFonts w:ascii="Times New Roman" w:hAnsi="Times New Roman" w:cs="Times New Roman"/>
          <w:sz w:val="28"/>
          <w:szCs w:val="28"/>
        </w:rPr>
        <w:t>РАССЧИТАННЫЕ</w:t>
      </w:r>
      <w:proofErr w:type="gramEnd"/>
    </w:p>
    <w:p w:rsidR="00B46162" w:rsidRPr="00E861CA" w:rsidRDefault="00B461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>В ТОМ ЧИСЛЕ С ИСПОЛЬЗОВАНИЕМ АКТУАРНЫХ МЕТОДОВ</w:t>
      </w:r>
    </w:p>
    <w:p w:rsidR="00B46162" w:rsidRPr="00E861CA" w:rsidRDefault="00B461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E861CA">
        <w:rPr>
          <w:rFonts w:ascii="Times New Roman" w:hAnsi="Times New Roman" w:cs="Times New Roman"/>
          <w:sz w:val="28"/>
          <w:szCs w:val="28"/>
        </w:rPr>
        <w:t>ДИФФЕРЕНЦИРОВАННЫЕ</w:t>
      </w:r>
      <w:proofErr w:type="gramEnd"/>
      <w:r w:rsidRPr="00E861CA">
        <w:rPr>
          <w:rFonts w:ascii="Times New Roman" w:hAnsi="Times New Roman" w:cs="Times New Roman"/>
          <w:sz w:val="28"/>
          <w:szCs w:val="28"/>
        </w:rPr>
        <w:t xml:space="preserve"> ОТНОСИТЕЛЬНО СУБЪЕКТОВ</w:t>
      </w:r>
    </w:p>
    <w:p w:rsidR="00B46162" w:rsidRPr="00E861CA" w:rsidRDefault="00B461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РОССИЙСКОЙ ФЕДЕРАЦИИ И ОБЪЕКТОВ </w:t>
      </w:r>
      <w:proofErr w:type="gramStart"/>
      <w:r w:rsidRPr="00E861CA">
        <w:rPr>
          <w:rFonts w:ascii="Times New Roman" w:hAnsi="Times New Roman" w:cs="Times New Roman"/>
          <w:sz w:val="28"/>
          <w:szCs w:val="28"/>
        </w:rPr>
        <w:t>СЕЛЬСКОХОЗЯЙСТВЕННОГО</w:t>
      </w:r>
      <w:proofErr w:type="gramEnd"/>
    </w:p>
    <w:p w:rsidR="00B46162" w:rsidRPr="00E861CA" w:rsidRDefault="00B461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>СТРАХОВАНИЯ С УЧЕТОМ УЧАСТИЯ СТРАХОВАТЕЛЯ В РИСКЕ</w:t>
      </w:r>
    </w:p>
    <w:p w:rsidR="00B46162" w:rsidRPr="00E861CA" w:rsidRDefault="00B46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6162" w:rsidRPr="00E861CA" w:rsidRDefault="00B461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61CA">
        <w:rPr>
          <w:rFonts w:ascii="Times New Roman" w:hAnsi="Times New Roman" w:cs="Times New Roman"/>
          <w:sz w:val="28"/>
          <w:szCs w:val="28"/>
        </w:rPr>
        <w:t>Предельный размер ставки для расчета размера субсидии равен произведению базового предельного размера ставки с учетом доли участия страхователя в риске и итогового поправочного коэффициента, определяемого в зависимости от установленного (установленных) в договоре сельскохозяйственного страхования события (событий), от воздействия которого (которых) застрахован риск утраты (гибели) объекта страхования.</w:t>
      </w:r>
      <w:proofErr w:type="gramEnd"/>
      <w:r w:rsidRPr="00E861CA">
        <w:rPr>
          <w:rFonts w:ascii="Times New Roman" w:hAnsi="Times New Roman" w:cs="Times New Roman"/>
          <w:sz w:val="28"/>
          <w:szCs w:val="28"/>
        </w:rPr>
        <w:t xml:space="preserve"> Итоговый поправочный коэффициент равен сумме поправочных коэффициентов, установленных для события (событий, групп событий) в соответствии с </w:t>
      </w:r>
      <w:hyperlink w:anchor="P23031" w:history="1">
        <w:r w:rsidRPr="00E861CA">
          <w:rPr>
            <w:rFonts w:ascii="Times New Roman" w:hAnsi="Times New Roman" w:cs="Times New Roman"/>
            <w:color w:val="0000FF"/>
            <w:sz w:val="28"/>
            <w:szCs w:val="28"/>
          </w:rPr>
          <w:t>таблицей</w:t>
        </w:r>
      </w:hyperlink>
      <w:r w:rsidRPr="00E861CA">
        <w:rPr>
          <w:rFonts w:ascii="Times New Roman" w:hAnsi="Times New Roman" w:cs="Times New Roman"/>
          <w:sz w:val="28"/>
          <w:szCs w:val="28"/>
        </w:rPr>
        <w:t>. Если полученная сумма превышает 1, устанавливается итоговый поправочный коэффициент, равный 1.</w:t>
      </w:r>
    </w:p>
    <w:p w:rsidR="00B46162" w:rsidRPr="00E861CA" w:rsidRDefault="00B461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В случае если в договоре сельскохозяйственного страхования, осуществляемого с государственной поддержкой, отражено условие о применении безусловной франшизы, отличной от величин, указанных в </w:t>
      </w:r>
      <w:hyperlink w:anchor="P23031" w:history="1">
        <w:r w:rsidRPr="00E861CA">
          <w:rPr>
            <w:rFonts w:ascii="Times New Roman" w:hAnsi="Times New Roman" w:cs="Times New Roman"/>
            <w:color w:val="0000FF"/>
            <w:sz w:val="28"/>
            <w:szCs w:val="28"/>
          </w:rPr>
          <w:t>таблице</w:t>
        </w:r>
      </w:hyperlink>
      <w:r w:rsidRPr="00E861CA">
        <w:rPr>
          <w:rFonts w:ascii="Times New Roman" w:hAnsi="Times New Roman" w:cs="Times New Roman"/>
          <w:sz w:val="28"/>
          <w:szCs w:val="28"/>
        </w:rPr>
        <w:t xml:space="preserve">, то применяется предельный размер ставки, указанный в настоящей </w:t>
      </w:r>
      <w:hyperlink w:anchor="P23031" w:history="1">
        <w:r w:rsidRPr="00E861CA">
          <w:rPr>
            <w:rFonts w:ascii="Times New Roman" w:hAnsi="Times New Roman" w:cs="Times New Roman"/>
            <w:color w:val="0000FF"/>
            <w:sz w:val="28"/>
            <w:szCs w:val="28"/>
          </w:rPr>
          <w:t>таблице</w:t>
        </w:r>
      </w:hyperlink>
      <w:r w:rsidRPr="00E861CA">
        <w:rPr>
          <w:rFonts w:ascii="Times New Roman" w:hAnsi="Times New Roman" w:cs="Times New Roman"/>
          <w:sz w:val="28"/>
          <w:szCs w:val="28"/>
        </w:rPr>
        <w:t xml:space="preserve"> для ближайшего большего значения размера безусловной франшизы.</w:t>
      </w:r>
    </w:p>
    <w:p w:rsidR="00B46162" w:rsidRPr="00E861CA" w:rsidRDefault="00B461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>В случае если в договоре страхования указано лишь одно из событий, входящих в группу событий, принимается поправочный коэффициент, соответствующий группе событий, в которую входит данное событие.</w:t>
      </w:r>
    </w:p>
    <w:p w:rsidR="00B46162" w:rsidRPr="00E861CA" w:rsidRDefault="00B461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bookmarkEnd w:id="6"/>
    <w:p w:rsidR="00B46162" w:rsidRPr="00131428" w:rsidRDefault="00B46162">
      <w:pPr>
        <w:sectPr w:rsidR="00B46162" w:rsidRPr="00131428">
          <w:pgSz w:w="11905" w:h="16838"/>
          <w:pgMar w:top="0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1020"/>
        <w:gridCol w:w="737"/>
        <w:gridCol w:w="737"/>
        <w:gridCol w:w="624"/>
        <w:gridCol w:w="680"/>
        <w:gridCol w:w="680"/>
        <w:gridCol w:w="680"/>
        <w:gridCol w:w="989"/>
        <w:gridCol w:w="1694"/>
        <w:gridCol w:w="2041"/>
        <w:gridCol w:w="998"/>
        <w:gridCol w:w="1056"/>
      </w:tblGrid>
      <w:tr w:rsidR="00B46162" w:rsidRPr="00131428">
        <w:tc>
          <w:tcPr>
            <w:tcW w:w="2154" w:type="dxa"/>
            <w:vMerge w:val="restart"/>
          </w:tcPr>
          <w:p w:rsidR="00B46162" w:rsidRPr="00131428" w:rsidRDefault="00B46162">
            <w:pPr>
              <w:pStyle w:val="ConsPlusNormal"/>
              <w:jc w:val="center"/>
            </w:pPr>
            <w:bookmarkStart w:id="8" w:name="P23031"/>
            <w:bookmarkEnd w:id="8"/>
            <w:r w:rsidRPr="00131428">
              <w:lastRenderedPageBreak/>
              <w:t>Наименование субъекта Российской Федерации</w:t>
            </w:r>
          </w:p>
        </w:tc>
        <w:tc>
          <w:tcPr>
            <w:tcW w:w="5158" w:type="dxa"/>
            <w:gridSpan w:val="7"/>
          </w:tcPr>
          <w:p w:rsidR="00B46162" w:rsidRPr="00131428" w:rsidRDefault="00B46162">
            <w:pPr>
              <w:pStyle w:val="ConsPlusNormal"/>
              <w:jc w:val="center"/>
            </w:pPr>
            <w:r w:rsidRPr="00131428">
              <w:t>Базовые предельные размеры ставок, %</w:t>
            </w:r>
          </w:p>
        </w:tc>
        <w:tc>
          <w:tcPr>
            <w:tcW w:w="6778" w:type="dxa"/>
            <w:gridSpan w:val="5"/>
          </w:tcPr>
          <w:p w:rsidR="00B46162" w:rsidRPr="00131428" w:rsidRDefault="00B46162">
            <w:pPr>
              <w:pStyle w:val="ConsPlusNormal"/>
              <w:jc w:val="center"/>
            </w:pPr>
            <w:r w:rsidRPr="00131428">
              <w:t xml:space="preserve">Поправочные коэффициенты к базовым предельным размерам ставок в зависимости от события (событий, групп событий), от </w:t>
            </w:r>
            <w:proofErr w:type="gramStart"/>
            <w:r w:rsidRPr="00131428">
              <w:t>воздействия</w:t>
            </w:r>
            <w:proofErr w:type="gramEnd"/>
            <w:r w:rsidRPr="00131428">
              <w:t xml:space="preserve"> которого (которых) застрахован риск утраты (гибели) объекта страхования в соответствии с договором сельскохозяйственного страхования</w:t>
            </w:r>
          </w:p>
        </w:tc>
      </w:tr>
      <w:tr w:rsidR="00B46162" w:rsidRPr="00131428">
        <w:tc>
          <w:tcPr>
            <w:tcW w:w="2154" w:type="dxa"/>
            <w:vMerge/>
          </w:tcPr>
          <w:p w:rsidR="00B46162" w:rsidRPr="00131428" w:rsidRDefault="00B46162"/>
        </w:tc>
        <w:tc>
          <w:tcPr>
            <w:tcW w:w="1020" w:type="dxa"/>
            <w:vMerge w:val="restart"/>
          </w:tcPr>
          <w:p w:rsidR="00B46162" w:rsidRPr="00131428" w:rsidRDefault="00B46162">
            <w:pPr>
              <w:pStyle w:val="ConsPlusNormal"/>
              <w:jc w:val="center"/>
            </w:pPr>
            <w:r w:rsidRPr="00131428">
              <w:t>Без участия страхователя в риске</w:t>
            </w:r>
          </w:p>
        </w:tc>
        <w:tc>
          <w:tcPr>
            <w:tcW w:w="4138" w:type="dxa"/>
            <w:gridSpan w:val="6"/>
          </w:tcPr>
          <w:p w:rsidR="00B46162" w:rsidRPr="00131428" w:rsidRDefault="00B46162">
            <w:pPr>
              <w:pStyle w:val="ConsPlusNormal"/>
              <w:jc w:val="center"/>
            </w:pPr>
            <w:r w:rsidRPr="00131428">
              <w:t>С учетом доли участия страхователя в риске (в процентах от страховой суммы)</w:t>
            </w:r>
          </w:p>
        </w:tc>
        <w:tc>
          <w:tcPr>
            <w:tcW w:w="989" w:type="dxa"/>
            <w:vMerge w:val="restart"/>
          </w:tcPr>
          <w:p w:rsidR="00B46162" w:rsidRPr="00131428" w:rsidRDefault="00B46162">
            <w:pPr>
              <w:pStyle w:val="ConsPlusNormal"/>
              <w:jc w:val="center"/>
            </w:pPr>
            <w:r w:rsidRPr="00131428">
              <w:t>Заразные болезни и массовые отравления</w:t>
            </w:r>
          </w:p>
        </w:tc>
        <w:tc>
          <w:tcPr>
            <w:tcW w:w="1694" w:type="dxa"/>
            <w:vMerge w:val="restart"/>
          </w:tcPr>
          <w:p w:rsidR="00B46162" w:rsidRPr="00131428" w:rsidRDefault="00B46162">
            <w:pPr>
              <w:pStyle w:val="ConsPlusNormal"/>
              <w:jc w:val="center"/>
            </w:pPr>
            <w:proofErr w:type="gramStart"/>
            <w:r w:rsidRPr="00131428">
              <w:t>Опасные природные явления и стихийные бедствия (удар молнии, землетрясение, сильная пыльная (песчаная) буря, ураганный ветер, сильная метель, буран, наводнение, обвал, сход снежных лавин, сель, оползень)</w:t>
            </w:r>
            <w:proofErr w:type="gramEnd"/>
          </w:p>
        </w:tc>
        <w:tc>
          <w:tcPr>
            <w:tcW w:w="2041" w:type="dxa"/>
            <w:vMerge w:val="restart"/>
          </w:tcPr>
          <w:p w:rsidR="00B46162" w:rsidRPr="00131428" w:rsidRDefault="00B46162">
            <w:pPr>
              <w:pStyle w:val="ConsPlusNormal"/>
              <w:jc w:val="center"/>
            </w:pPr>
            <w:r w:rsidRPr="00131428">
              <w:t>Нарушение электр</w:t>
            </w:r>
            <w:proofErr w:type="gramStart"/>
            <w:r w:rsidRPr="00131428">
              <w:t>о-</w:t>
            </w:r>
            <w:proofErr w:type="gramEnd"/>
            <w:r w:rsidRPr="00131428">
              <w:t>, и (или) тепло-, и (или) водоснабжения в результате стихийных бедствий, если условия содержания сельскохозяйственных животных предусматривают обязательное использование электрической, тепловой энергии, воды</w:t>
            </w:r>
          </w:p>
        </w:tc>
        <w:tc>
          <w:tcPr>
            <w:tcW w:w="998" w:type="dxa"/>
            <w:vMerge w:val="restart"/>
          </w:tcPr>
          <w:p w:rsidR="00B46162" w:rsidRPr="00131428" w:rsidRDefault="00B46162">
            <w:pPr>
              <w:pStyle w:val="ConsPlusNormal"/>
              <w:jc w:val="center"/>
            </w:pPr>
            <w:r w:rsidRPr="00131428">
              <w:t>Пожар</w:t>
            </w:r>
          </w:p>
        </w:tc>
        <w:tc>
          <w:tcPr>
            <w:tcW w:w="1056" w:type="dxa"/>
            <w:vMerge w:val="restart"/>
          </w:tcPr>
          <w:p w:rsidR="00B46162" w:rsidRPr="00131428" w:rsidRDefault="00B46162">
            <w:pPr>
              <w:pStyle w:val="ConsPlusNormal"/>
              <w:jc w:val="center"/>
            </w:pPr>
            <w:r w:rsidRPr="00131428">
              <w:t>Все события</w:t>
            </w:r>
          </w:p>
        </w:tc>
      </w:tr>
      <w:tr w:rsidR="00B46162" w:rsidRPr="00131428">
        <w:tc>
          <w:tcPr>
            <w:tcW w:w="2154" w:type="dxa"/>
            <w:vMerge/>
          </w:tcPr>
          <w:p w:rsidR="00B46162" w:rsidRPr="00131428" w:rsidRDefault="00B46162"/>
        </w:tc>
        <w:tc>
          <w:tcPr>
            <w:tcW w:w="1020" w:type="dxa"/>
            <w:vMerge/>
          </w:tcPr>
          <w:p w:rsidR="00B46162" w:rsidRPr="00131428" w:rsidRDefault="00B46162"/>
        </w:tc>
        <w:tc>
          <w:tcPr>
            <w:tcW w:w="737" w:type="dxa"/>
          </w:tcPr>
          <w:p w:rsidR="00B46162" w:rsidRPr="00131428" w:rsidRDefault="00B46162">
            <w:pPr>
              <w:pStyle w:val="ConsPlusNormal"/>
              <w:jc w:val="center"/>
            </w:pPr>
            <w:r w:rsidRPr="00131428">
              <w:t>5</w:t>
            </w:r>
          </w:p>
        </w:tc>
        <w:tc>
          <w:tcPr>
            <w:tcW w:w="737" w:type="dxa"/>
          </w:tcPr>
          <w:p w:rsidR="00B46162" w:rsidRPr="00131428" w:rsidRDefault="00B46162">
            <w:pPr>
              <w:pStyle w:val="ConsPlusNormal"/>
              <w:jc w:val="center"/>
            </w:pPr>
            <w:r w:rsidRPr="00131428">
              <w:t>10</w:t>
            </w:r>
          </w:p>
        </w:tc>
        <w:tc>
          <w:tcPr>
            <w:tcW w:w="624" w:type="dxa"/>
          </w:tcPr>
          <w:p w:rsidR="00B46162" w:rsidRPr="00131428" w:rsidRDefault="00B46162">
            <w:pPr>
              <w:pStyle w:val="ConsPlusNormal"/>
              <w:jc w:val="center"/>
            </w:pPr>
            <w:r w:rsidRPr="00131428">
              <w:t>15</w:t>
            </w:r>
          </w:p>
        </w:tc>
        <w:tc>
          <w:tcPr>
            <w:tcW w:w="680" w:type="dxa"/>
          </w:tcPr>
          <w:p w:rsidR="00B46162" w:rsidRPr="00131428" w:rsidRDefault="00B46162">
            <w:pPr>
              <w:pStyle w:val="ConsPlusNormal"/>
              <w:jc w:val="center"/>
            </w:pPr>
            <w:r w:rsidRPr="00131428">
              <w:t>20</w:t>
            </w:r>
          </w:p>
        </w:tc>
        <w:tc>
          <w:tcPr>
            <w:tcW w:w="680" w:type="dxa"/>
          </w:tcPr>
          <w:p w:rsidR="00B46162" w:rsidRPr="00131428" w:rsidRDefault="00B46162">
            <w:pPr>
              <w:pStyle w:val="ConsPlusNormal"/>
              <w:jc w:val="center"/>
            </w:pPr>
            <w:r w:rsidRPr="00131428">
              <w:t>25</w:t>
            </w:r>
          </w:p>
        </w:tc>
        <w:tc>
          <w:tcPr>
            <w:tcW w:w="680" w:type="dxa"/>
          </w:tcPr>
          <w:p w:rsidR="00B46162" w:rsidRPr="00131428" w:rsidRDefault="00B46162">
            <w:pPr>
              <w:pStyle w:val="ConsPlusNormal"/>
              <w:jc w:val="center"/>
            </w:pPr>
            <w:r w:rsidRPr="00131428">
              <w:t>30</w:t>
            </w:r>
          </w:p>
        </w:tc>
        <w:tc>
          <w:tcPr>
            <w:tcW w:w="989" w:type="dxa"/>
            <w:vMerge/>
          </w:tcPr>
          <w:p w:rsidR="00B46162" w:rsidRPr="00131428" w:rsidRDefault="00B46162"/>
        </w:tc>
        <w:tc>
          <w:tcPr>
            <w:tcW w:w="1694" w:type="dxa"/>
            <w:vMerge/>
          </w:tcPr>
          <w:p w:rsidR="00B46162" w:rsidRPr="00131428" w:rsidRDefault="00B46162"/>
        </w:tc>
        <w:tc>
          <w:tcPr>
            <w:tcW w:w="2041" w:type="dxa"/>
            <w:vMerge/>
          </w:tcPr>
          <w:p w:rsidR="00B46162" w:rsidRPr="00131428" w:rsidRDefault="00B46162"/>
        </w:tc>
        <w:tc>
          <w:tcPr>
            <w:tcW w:w="998" w:type="dxa"/>
            <w:vMerge/>
          </w:tcPr>
          <w:p w:rsidR="00B46162" w:rsidRPr="00131428" w:rsidRDefault="00B46162"/>
        </w:tc>
        <w:tc>
          <w:tcPr>
            <w:tcW w:w="1056" w:type="dxa"/>
            <w:vMerge/>
          </w:tcPr>
          <w:p w:rsidR="00B46162" w:rsidRPr="00131428" w:rsidRDefault="00B46162"/>
        </w:tc>
      </w:tr>
      <w:tr w:rsidR="00B46162" w:rsidRPr="00131428">
        <w:tc>
          <w:tcPr>
            <w:tcW w:w="2154" w:type="dxa"/>
          </w:tcPr>
          <w:p w:rsidR="00B46162" w:rsidRPr="00131428" w:rsidRDefault="00B46162">
            <w:pPr>
              <w:pStyle w:val="ConsPlusNormal"/>
              <w:jc w:val="center"/>
            </w:pPr>
            <w:r w:rsidRPr="00131428">
              <w:t>1</w:t>
            </w:r>
          </w:p>
        </w:tc>
        <w:tc>
          <w:tcPr>
            <w:tcW w:w="1020" w:type="dxa"/>
          </w:tcPr>
          <w:p w:rsidR="00B46162" w:rsidRPr="00131428" w:rsidRDefault="00B46162">
            <w:pPr>
              <w:pStyle w:val="ConsPlusNormal"/>
              <w:jc w:val="center"/>
            </w:pPr>
            <w:r w:rsidRPr="00131428">
              <w:t>2</w:t>
            </w:r>
          </w:p>
        </w:tc>
        <w:tc>
          <w:tcPr>
            <w:tcW w:w="737" w:type="dxa"/>
          </w:tcPr>
          <w:p w:rsidR="00B46162" w:rsidRPr="00131428" w:rsidRDefault="00B46162">
            <w:pPr>
              <w:pStyle w:val="ConsPlusNormal"/>
              <w:jc w:val="center"/>
            </w:pPr>
            <w:r w:rsidRPr="00131428">
              <w:t>3</w:t>
            </w:r>
          </w:p>
        </w:tc>
        <w:tc>
          <w:tcPr>
            <w:tcW w:w="737" w:type="dxa"/>
          </w:tcPr>
          <w:p w:rsidR="00B46162" w:rsidRPr="00131428" w:rsidRDefault="00B46162">
            <w:pPr>
              <w:pStyle w:val="ConsPlusNormal"/>
              <w:jc w:val="center"/>
            </w:pPr>
            <w:r w:rsidRPr="00131428">
              <w:t>4</w:t>
            </w:r>
          </w:p>
        </w:tc>
        <w:tc>
          <w:tcPr>
            <w:tcW w:w="624" w:type="dxa"/>
          </w:tcPr>
          <w:p w:rsidR="00B46162" w:rsidRPr="00131428" w:rsidRDefault="00B46162">
            <w:pPr>
              <w:pStyle w:val="ConsPlusNormal"/>
              <w:jc w:val="center"/>
            </w:pPr>
            <w:r w:rsidRPr="00131428">
              <w:t>5</w:t>
            </w:r>
          </w:p>
        </w:tc>
        <w:tc>
          <w:tcPr>
            <w:tcW w:w="680" w:type="dxa"/>
          </w:tcPr>
          <w:p w:rsidR="00B46162" w:rsidRPr="00131428" w:rsidRDefault="00B46162">
            <w:pPr>
              <w:pStyle w:val="ConsPlusNormal"/>
              <w:jc w:val="center"/>
            </w:pPr>
            <w:r w:rsidRPr="00131428">
              <w:t>6</w:t>
            </w:r>
          </w:p>
        </w:tc>
        <w:tc>
          <w:tcPr>
            <w:tcW w:w="680" w:type="dxa"/>
          </w:tcPr>
          <w:p w:rsidR="00B46162" w:rsidRPr="00131428" w:rsidRDefault="00B46162">
            <w:pPr>
              <w:pStyle w:val="ConsPlusNormal"/>
              <w:jc w:val="center"/>
            </w:pPr>
            <w:r w:rsidRPr="00131428">
              <w:t>7</w:t>
            </w:r>
          </w:p>
        </w:tc>
        <w:tc>
          <w:tcPr>
            <w:tcW w:w="680" w:type="dxa"/>
          </w:tcPr>
          <w:p w:rsidR="00B46162" w:rsidRPr="00131428" w:rsidRDefault="00B46162">
            <w:pPr>
              <w:pStyle w:val="ConsPlusNormal"/>
              <w:jc w:val="center"/>
            </w:pPr>
            <w:r w:rsidRPr="00131428">
              <w:t>8</w:t>
            </w:r>
          </w:p>
        </w:tc>
        <w:tc>
          <w:tcPr>
            <w:tcW w:w="989" w:type="dxa"/>
          </w:tcPr>
          <w:p w:rsidR="00B46162" w:rsidRPr="00131428" w:rsidRDefault="00B46162">
            <w:pPr>
              <w:pStyle w:val="ConsPlusNormal"/>
              <w:jc w:val="center"/>
            </w:pPr>
            <w:r w:rsidRPr="00131428">
              <w:t>9</w:t>
            </w:r>
          </w:p>
        </w:tc>
        <w:tc>
          <w:tcPr>
            <w:tcW w:w="1694" w:type="dxa"/>
          </w:tcPr>
          <w:p w:rsidR="00B46162" w:rsidRPr="00131428" w:rsidRDefault="00B46162">
            <w:pPr>
              <w:pStyle w:val="ConsPlusNormal"/>
              <w:jc w:val="center"/>
            </w:pPr>
            <w:r w:rsidRPr="00131428">
              <w:t>10</w:t>
            </w:r>
          </w:p>
        </w:tc>
        <w:tc>
          <w:tcPr>
            <w:tcW w:w="2041" w:type="dxa"/>
          </w:tcPr>
          <w:p w:rsidR="00B46162" w:rsidRPr="00131428" w:rsidRDefault="00B46162">
            <w:pPr>
              <w:pStyle w:val="ConsPlusNormal"/>
              <w:jc w:val="center"/>
            </w:pPr>
            <w:r w:rsidRPr="00131428">
              <w:t>11</w:t>
            </w:r>
          </w:p>
        </w:tc>
        <w:tc>
          <w:tcPr>
            <w:tcW w:w="998" w:type="dxa"/>
          </w:tcPr>
          <w:p w:rsidR="00B46162" w:rsidRPr="00131428" w:rsidRDefault="00B46162">
            <w:pPr>
              <w:pStyle w:val="ConsPlusNormal"/>
              <w:jc w:val="center"/>
            </w:pPr>
            <w:r w:rsidRPr="00131428">
              <w:t>12</w:t>
            </w:r>
          </w:p>
        </w:tc>
        <w:tc>
          <w:tcPr>
            <w:tcW w:w="1056" w:type="dxa"/>
          </w:tcPr>
          <w:p w:rsidR="00B46162" w:rsidRPr="00131428" w:rsidRDefault="00B46162">
            <w:pPr>
              <w:pStyle w:val="ConsPlusNormal"/>
              <w:jc w:val="center"/>
            </w:pPr>
            <w:r w:rsidRPr="00131428">
              <w:t>13</w:t>
            </w:r>
          </w:p>
        </w:tc>
      </w:tr>
      <w:tr w:rsidR="00B46162" w:rsidRPr="00131428">
        <w:tc>
          <w:tcPr>
            <w:tcW w:w="14090" w:type="dxa"/>
            <w:gridSpan w:val="13"/>
            <w:vAlign w:val="center"/>
          </w:tcPr>
          <w:p w:rsidR="00B46162" w:rsidRPr="00E861CA" w:rsidRDefault="00B46162">
            <w:pPr>
              <w:pStyle w:val="ConsPlusNormal"/>
              <w:jc w:val="center"/>
              <w:outlineLvl w:val="2"/>
              <w:rPr>
                <w:b/>
              </w:rPr>
            </w:pPr>
            <w:r w:rsidRPr="00E861CA">
              <w:rPr>
                <w:b/>
              </w:rPr>
              <w:t>Крупный рогатый скот</w:t>
            </w:r>
          </w:p>
        </w:tc>
      </w:tr>
      <w:tr w:rsidR="00B46162" w:rsidRPr="00131428">
        <w:tc>
          <w:tcPr>
            <w:tcW w:w="2154" w:type="dxa"/>
            <w:vAlign w:val="center"/>
          </w:tcPr>
          <w:p w:rsidR="00B46162" w:rsidRPr="00131428" w:rsidRDefault="00B46162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Республика Башкортостан</w:t>
            </w:r>
          </w:p>
        </w:tc>
        <w:tc>
          <w:tcPr>
            <w:tcW w:w="1020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1,31</w:t>
            </w:r>
          </w:p>
        </w:tc>
        <w:tc>
          <w:tcPr>
            <w:tcW w:w="73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1,23</w:t>
            </w:r>
          </w:p>
        </w:tc>
        <w:tc>
          <w:tcPr>
            <w:tcW w:w="73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1,13</w:t>
            </w:r>
          </w:p>
        </w:tc>
        <w:tc>
          <w:tcPr>
            <w:tcW w:w="624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1,06</w:t>
            </w:r>
          </w:p>
        </w:tc>
        <w:tc>
          <w:tcPr>
            <w:tcW w:w="680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0,96</w:t>
            </w:r>
          </w:p>
        </w:tc>
        <w:tc>
          <w:tcPr>
            <w:tcW w:w="680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0,87</w:t>
            </w:r>
          </w:p>
        </w:tc>
        <w:tc>
          <w:tcPr>
            <w:tcW w:w="680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0,78</w:t>
            </w:r>
          </w:p>
        </w:tc>
        <w:tc>
          <w:tcPr>
            <w:tcW w:w="989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0,91</w:t>
            </w:r>
          </w:p>
        </w:tc>
        <w:tc>
          <w:tcPr>
            <w:tcW w:w="1694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0,08</w:t>
            </w:r>
          </w:p>
        </w:tc>
        <w:tc>
          <w:tcPr>
            <w:tcW w:w="2041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0,06</w:t>
            </w:r>
          </w:p>
        </w:tc>
        <w:tc>
          <w:tcPr>
            <w:tcW w:w="998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0,16</w:t>
            </w:r>
          </w:p>
        </w:tc>
        <w:tc>
          <w:tcPr>
            <w:tcW w:w="1056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</w:t>
            </w:r>
          </w:p>
        </w:tc>
      </w:tr>
      <w:tr w:rsidR="00B46162" w:rsidRPr="00131428">
        <w:tc>
          <w:tcPr>
            <w:tcW w:w="14090" w:type="dxa"/>
            <w:gridSpan w:val="13"/>
            <w:vAlign w:val="center"/>
          </w:tcPr>
          <w:p w:rsidR="00B46162" w:rsidRPr="00E861CA" w:rsidRDefault="00B46162">
            <w:pPr>
              <w:pStyle w:val="ConsPlusNormal"/>
              <w:jc w:val="center"/>
              <w:outlineLvl w:val="2"/>
              <w:rPr>
                <w:b/>
              </w:rPr>
            </w:pPr>
            <w:r w:rsidRPr="00E861CA">
              <w:rPr>
                <w:b/>
              </w:rPr>
              <w:t>Мелкий рогатый скот</w:t>
            </w:r>
          </w:p>
        </w:tc>
      </w:tr>
      <w:tr w:rsidR="00B46162" w:rsidRPr="00131428">
        <w:tc>
          <w:tcPr>
            <w:tcW w:w="2154" w:type="dxa"/>
            <w:vAlign w:val="center"/>
          </w:tcPr>
          <w:p w:rsidR="00B46162" w:rsidRPr="00131428" w:rsidRDefault="00B46162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Республика Башкортостан</w:t>
            </w:r>
          </w:p>
        </w:tc>
        <w:tc>
          <w:tcPr>
            <w:tcW w:w="1020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2,16</w:t>
            </w:r>
          </w:p>
        </w:tc>
        <w:tc>
          <w:tcPr>
            <w:tcW w:w="73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1,95</w:t>
            </w:r>
          </w:p>
        </w:tc>
        <w:tc>
          <w:tcPr>
            <w:tcW w:w="73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1,76</w:t>
            </w:r>
          </w:p>
        </w:tc>
        <w:tc>
          <w:tcPr>
            <w:tcW w:w="624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1,57</w:t>
            </w:r>
          </w:p>
        </w:tc>
        <w:tc>
          <w:tcPr>
            <w:tcW w:w="680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1,40</w:t>
            </w:r>
          </w:p>
        </w:tc>
        <w:tc>
          <w:tcPr>
            <w:tcW w:w="680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1,23</w:t>
            </w:r>
          </w:p>
        </w:tc>
        <w:tc>
          <w:tcPr>
            <w:tcW w:w="680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1,08</w:t>
            </w:r>
          </w:p>
        </w:tc>
        <w:tc>
          <w:tcPr>
            <w:tcW w:w="989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0,78</w:t>
            </w:r>
          </w:p>
        </w:tc>
        <w:tc>
          <w:tcPr>
            <w:tcW w:w="1694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0,31</w:t>
            </w:r>
          </w:p>
        </w:tc>
        <w:tc>
          <w:tcPr>
            <w:tcW w:w="2041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0,05</w:t>
            </w:r>
          </w:p>
        </w:tc>
        <w:tc>
          <w:tcPr>
            <w:tcW w:w="998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0,10</w:t>
            </w:r>
          </w:p>
        </w:tc>
        <w:tc>
          <w:tcPr>
            <w:tcW w:w="1056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</w:t>
            </w:r>
          </w:p>
        </w:tc>
      </w:tr>
      <w:tr w:rsidR="00B46162" w:rsidRPr="00131428">
        <w:tc>
          <w:tcPr>
            <w:tcW w:w="14090" w:type="dxa"/>
            <w:gridSpan w:val="13"/>
            <w:vAlign w:val="center"/>
          </w:tcPr>
          <w:p w:rsidR="00B46162" w:rsidRPr="00E861CA" w:rsidRDefault="00B46162">
            <w:pPr>
              <w:pStyle w:val="ConsPlusNormal"/>
              <w:jc w:val="center"/>
              <w:outlineLvl w:val="2"/>
              <w:rPr>
                <w:b/>
              </w:rPr>
            </w:pPr>
            <w:r w:rsidRPr="00E861CA">
              <w:rPr>
                <w:b/>
              </w:rPr>
              <w:lastRenderedPageBreak/>
              <w:t>Свиньи</w:t>
            </w:r>
          </w:p>
        </w:tc>
      </w:tr>
      <w:tr w:rsidR="00B46162" w:rsidRPr="00131428">
        <w:tc>
          <w:tcPr>
            <w:tcW w:w="2154" w:type="dxa"/>
            <w:vAlign w:val="center"/>
          </w:tcPr>
          <w:p w:rsidR="00B46162" w:rsidRPr="00131428" w:rsidRDefault="00B46162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Республика Башкортостан</w:t>
            </w:r>
          </w:p>
        </w:tc>
        <w:tc>
          <w:tcPr>
            <w:tcW w:w="1020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2,85</w:t>
            </w:r>
          </w:p>
        </w:tc>
        <w:tc>
          <w:tcPr>
            <w:tcW w:w="73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2,68</w:t>
            </w:r>
          </w:p>
        </w:tc>
        <w:tc>
          <w:tcPr>
            <w:tcW w:w="73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2,50</w:t>
            </w:r>
          </w:p>
        </w:tc>
        <w:tc>
          <w:tcPr>
            <w:tcW w:w="624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2,35</w:t>
            </w:r>
          </w:p>
        </w:tc>
        <w:tc>
          <w:tcPr>
            <w:tcW w:w="680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2,21</w:t>
            </w:r>
          </w:p>
        </w:tc>
        <w:tc>
          <w:tcPr>
            <w:tcW w:w="680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2,05</w:t>
            </w:r>
          </w:p>
        </w:tc>
        <w:tc>
          <w:tcPr>
            <w:tcW w:w="680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1,87</w:t>
            </w:r>
          </w:p>
        </w:tc>
        <w:tc>
          <w:tcPr>
            <w:tcW w:w="989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0,98</w:t>
            </w:r>
          </w:p>
        </w:tc>
        <w:tc>
          <w:tcPr>
            <w:tcW w:w="1694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0,02</w:t>
            </w:r>
          </w:p>
        </w:tc>
        <w:tc>
          <w:tcPr>
            <w:tcW w:w="2041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0,07</w:t>
            </w:r>
          </w:p>
        </w:tc>
        <w:tc>
          <w:tcPr>
            <w:tcW w:w="998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0,13</w:t>
            </w:r>
          </w:p>
        </w:tc>
        <w:tc>
          <w:tcPr>
            <w:tcW w:w="1056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</w:t>
            </w:r>
          </w:p>
        </w:tc>
      </w:tr>
      <w:tr w:rsidR="00B46162" w:rsidRPr="00131428">
        <w:tc>
          <w:tcPr>
            <w:tcW w:w="14090" w:type="dxa"/>
            <w:gridSpan w:val="13"/>
            <w:vAlign w:val="center"/>
          </w:tcPr>
          <w:p w:rsidR="00B46162" w:rsidRPr="00E861CA" w:rsidRDefault="00B46162">
            <w:pPr>
              <w:pStyle w:val="ConsPlusNormal"/>
              <w:jc w:val="center"/>
              <w:outlineLvl w:val="2"/>
              <w:rPr>
                <w:b/>
              </w:rPr>
            </w:pPr>
            <w:r w:rsidRPr="00E861CA">
              <w:rPr>
                <w:b/>
              </w:rPr>
              <w:t>Птица яйценоских пород и птица мясных пород, цыплята-бройлеры</w:t>
            </w:r>
          </w:p>
        </w:tc>
      </w:tr>
      <w:tr w:rsidR="00B46162" w:rsidRPr="00131428">
        <w:tc>
          <w:tcPr>
            <w:tcW w:w="2154" w:type="dxa"/>
            <w:vAlign w:val="center"/>
          </w:tcPr>
          <w:p w:rsidR="00B46162" w:rsidRPr="00131428" w:rsidRDefault="00B46162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Республика Башкортостан</w:t>
            </w:r>
          </w:p>
        </w:tc>
        <w:tc>
          <w:tcPr>
            <w:tcW w:w="1020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1,95</w:t>
            </w:r>
          </w:p>
        </w:tc>
        <w:tc>
          <w:tcPr>
            <w:tcW w:w="73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1,83</w:t>
            </w:r>
          </w:p>
        </w:tc>
        <w:tc>
          <w:tcPr>
            <w:tcW w:w="73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1,68</w:t>
            </w:r>
          </w:p>
        </w:tc>
        <w:tc>
          <w:tcPr>
            <w:tcW w:w="624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1,56</w:t>
            </w:r>
          </w:p>
        </w:tc>
        <w:tc>
          <w:tcPr>
            <w:tcW w:w="680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1,42</w:t>
            </w:r>
          </w:p>
        </w:tc>
        <w:tc>
          <w:tcPr>
            <w:tcW w:w="680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1,29</w:t>
            </w:r>
          </w:p>
        </w:tc>
        <w:tc>
          <w:tcPr>
            <w:tcW w:w="680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1,16</w:t>
            </w:r>
          </w:p>
        </w:tc>
        <w:tc>
          <w:tcPr>
            <w:tcW w:w="989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0,85</w:t>
            </w:r>
          </w:p>
        </w:tc>
        <w:tc>
          <w:tcPr>
            <w:tcW w:w="1694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0,28</w:t>
            </w:r>
          </w:p>
        </w:tc>
        <w:tc>
          <w:tcPr>
            <w:tcW w:w="2041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0,30</w:t>
            </w:r>
          </w:p>
        </w:tc>
        <w:tc>
          <w:tcPr>
            <w:tcW w:w="998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0,13</w:t>
            </w:r>
          </w:p>
        </w:tc>
        <w:tc>
          <w:tcPr>
            <w:tcW w:w="1056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</w:t>
            </w:r>
          </w:p>
        </w:tc>
      </w:tr>
      <w:tr w:rsidR="00B46162" w:rsidRPr="00131428">
        <w:tc>
          <w:tcPr>
            <w:tcW w:w="14090" w:type="dxa"/>
            <w:gridSpan w:val="13"/>
            <w:vAlign w:val="center"/>
          </w:tcPr>
          <w:p w:rsidR="00B46162" w:rsidRPr="00E861CA" w:rsidRDefault="00B46162">
            <w:pPr>
              <w:pStyle w:val="ConsPlusNormal"/>
              <w:jc w:val="center"/>
              <w:outlineLvl w:val="2"/>
              <w:rPr>
                <w:b/>
              </w:rPr>
            </w:pPr>
            <w:r w:rsidRPr="00E861CA">
              <w:rPr>
                <w:b/>
              </w:rPr>
              <w:t>Лошади, лошаки, мулы, ослы</w:t>
            </w:r>
          </w:p>
        </w:tc>
      </w:tr>
      <w:tr w:rsidR="00B46162" w:rsidRPr="00131428">
        <w:tc>
          <w:tcPr>
            <w:tcW w:w="2154" w:type="dxa"/>
            <w:vAlign w:val="center"/>
          </w:tcPr>
          <w:p w:rsidR="00B46162" w:rsidRPr="00E861CA" w:rsidRDefault="00B46162">
            <w:pPr>
              <w:pStyle w:val="ConsPlusNormal"/>
              <w:rPr>
                <w:b/>
              </w:rPr>
            </w:pPr>
            <w:r w:rsidRPr="00E861CA">
              <w:rPr>
                <w:b/>
              </w:rPr>
              <w:t>Все субъекты Российской Федерации</w:t>
            </w:r>
          </w:p>
        </w:tc>
        <w:tc>
          <w:tcPr>
            <w:tcW w:w="1020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1,41</w:t>
            </w:r>
          </w:p>
        </w:tc>
        <w:tc>
          <w:tcPr>
            <w:tcW w:w="737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1,32</w:t>
            </w:r>
          </w:p>
        </w:tc>
        <w:tc>
          <w:tcPr>
            <w:tcW w:w="737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1,22</w:t>
            </w:r>
          </w:p>
        </w:tc>
        <w:tc>
          <w:tcPr>
            <w:tcW w:w="624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1,13</w:t>
            </w:r>
          </w:p>
        </w:tc>
        <w:tc>
          <w:tcPr>
            <w:tcW w:w="680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1,08</w:t>
            </w:r>
          </w:p>
        </w:tc>
        <w:tc>
          <w:tcPr>
            <w:tcW w:w="680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0,99</w:t>
            </w:r>
          </w:p>
        </w:tc>
        <w:tc>
          <w:tcPr>
            <w:tcW w:w="680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0,89</w:t>
            </w:r>
          </w:p>
        </w:tc>
        <w:tc>
          <w:tcPr>
            <w:tcW w:w="989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0,92</w:t>
            </w:r>
          </w:p>
        </w:tc>
        <w:tc>
          <w:tcPr>
            <w:tcW w:w="1694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0,10</w:t>
            </w:r>
          </w:p>
        </w:tc>
        <w:tc>
          <w:tcPr>
            <w:tcW w:w="2041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0,05</w:t>
            </w:r>
          </w:p>
        </w:tc>
        <w:tc>
          <w:tcPr>
            <w:tcW w:w="998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0,13</w:t>
            </w:r>
          </w:p>
        </w:tc>
        <w:tc>
          <w:tcPr>
            <w:tcW w:w="1056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</w:t>
            </w:r>
          </w:p>
        </w:tc>
      </w:tr>
      <w:tr w:rsidR="00B46162" w:rsidRPr="00131428">
        <w:tc>
          <w:tcPr>
            <w:tcW w:w="14090" w:type="dxa"/>
            <w:gridSpan w:val="13"/>
            <w:vAlign w:val="center"/>
          </w:tcPr>
          <w:p w:rsidR="00B46162" w:rsidRPr="00E861CA" w:rsidRDefault="00B46162">
            <w:pPr>
              <w:pStyle w:val="ConsPlusNormal"/>
              <w:jc w:val="center"/>
              <w:outlineLvl w:val="2"/>
              <w:rPr>
                <w:b/>
              </w:rPr>
            </w:pPr>
            <w:r w:rsidRPr="00E861CA">
              <w:rPr>
                <w:b/>
              </w:rPr>
              <w:t>Верблюды</w:t>
            </w:r>
          </w:p>
        </w:tc>
      </w:tr>
      <w:tr w:rsidR="00B46162" w:rsidRPr="00131428">
        <w:tc>
          <w:tcPr>
            <w:tcW w:w="2154" w:type="dxa"/>
            <w:vAlign w:val="center"/>
          </w:tcPr>
          <w:p w:rsidR="00B46162" w:rsidRPr="00E861CA" w:rsidRDefault="00B46162">
            <w:pPr>
              <w:pStyle w:val="ConsPlusNormal"/>
              <w:rPr>
                <w:b/>
              </w:rPr>
            </w:pPr>
            <w:r w:rsidRPr="00E861CA">
              <w:rPr>
                <w:b/>
              </w:rPr>
              <w:t>Все субъекты Российской Федерации</w:t>
            </w:r>
          </w:p>
        </w:tc>
        <w:tc>
          <w:tcPr>
            <w:tcW w:w="1020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1,86</w:t>
            </w:r>
          </w:p>
        </w:tc>
        <w:tc>
          <w:tcPr>
            <w:tcW w:w="737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1,73</w:t>
            </w:r>
          </w:p>
        </w:tc>
        <w:tc>
          <w:tcPr>
            <w:tcW w:w="737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1,67</w:t>
            </w:r>
          </w:p>
        </w:tc>
        <w:tc>
          <w:tcPr>
            <w:tcW w:w="624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1,55</w:t>
            </w:r>
          </w:p>
        </w:tc>
        <w:tc>
          <w:tcPr>
            <w:tcW w:w="680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1,42</w:t>
            </w:r>
          </w:p>
        </w:tc>
        <w:tc>
          <w:tcPr>
            <w:tcW w:w="680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1,30</w:t>
            </w:r>
          </w:p>
        </w:tc>
        <w:tc>
          <w:tcPr>
            <w:tcW w:w="680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1,18</w:t>
            </w:r>
          </w:p>
        </w:tc>
        <w:tc>
          <w:tcPr>
            <w:tcW w:w="989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0,92</w:t>
            </w:r>
          </w:p>
        </w:tc>
        <w:tc>
          <w:tcPr>
            <w:tcW w:w="1694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0,10</w:t>
            </w:r>
          </w:p>
        </w:tc>
        <w:tc>
          <w:tcPr>
            <w:tcW w:w="2041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0,05</w:t>
            </w:r>
          </w:p>
        </w:tc>
        <w:tc>
          <w:tcPr>
            <w:tcW w:w="998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0,13</w:t>
            </w:r>
          </w:p>
        </w:tc>
        <w:tc>
          <w:tcPr>
            <w:tcW w:w="1056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</w:t>
            </w:r>
          </w:p>
        </w:tc>
      </w:tr>
      <w:tr w:rsidR="00B46162" w:rsidRPr="00131428">
        <w:tc>
          <w:tcPr>
            <w:tcW w:w="14090" w:type="dxa"/>
            <w:gridSpan w:val="13"/>
            <w:vAlign w:val="center"/>
          </w:tcPr>
          <w:p w:rsidR="00B46162" w:rsidRPr="00E861CA" w:rsidRDefault="00B46162">
            <w:pPr>
              <w:pStyle w:val="ConsPlusNormal"/>
              <w:jc w:val="center"/>
              <w:outlineLvl w:val="2"/>
              <w:rPr>
                <w:b/>
              </w:rPr>
            </w:pPr>
            <w:r w:rsidRPr="00E861CA">
              <w:rPr>
                <w:b/>
              </w:rPr>
              <w:t>Олени (маралы, пятнистые олени, северные олени)</w:t>
            </w:r>
          </w:p>
        </w:tc>
      </w:tr>
      <w:tr w:rsidR="00B46162" w:rsidRPr="00131428">
        <w:tc>
          <w:tcPr>
            <w:tcW w:w="2154" w:type="dxa"/>
            <w:vAlign w:val="center"/>
          </w:tcPr>
          <w:p w:rsidR="00B46162" w:rsidRPr="00E861CA" w:rsidRDefault="00B46162">
            <w:pPr>
              <w:pStyle w:val="ConsPlusNormal"/>
              <w:rPr>
                <w:b/>
              </w:rPr>
            </w:pPr>
            <w:r w:rsidRPr="00E861CA">
              <w:rPr>
                <w:b/>
              </w:rPr>
              <w:t>Все субъекты Российской Федерации</w:t>
            </w:r>
          </w:p>
        </w:tc>
        <w:tc>
          <w:tcPr>
            <w:tcW w:w="1020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4,18</w:t>
            </w:r>
          </w:p>
        </w:tc>
        <w:tc>
          <w:tcPr>
            <w:tcW w:w="737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3,90</w:t>
            </w:r>
          </w:p>
        </w:tc>
        <w:tc>
          <w:tcPr>
            <w:tcW w:w="737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3,76</w:t>
            </w:r>
          </w:p>
        </w:tc>
        <w:tc>
          <w:tcPr>
            <w:tcW w:w="624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3,48</w:t>
            </w:r>
          </w:p>
        </w:tc>
        <w:tc>
          <w:tcPr>
            <w:tcW w:w="680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3,21</w:t>
            </w:r>
          </w:p>
        </w:tc>
        <w:tc>
          <w:tcPr>
            <w:tcW w:w="680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2,93</w:t>
            </w:r>
          </w:p>
        </w:tc>
        <w:tc>
          <w:tcPr>
            <w:tcW w:w="680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2,65</w:t>
            </w:r>
          </w:p>
        </w:tc>
        <w:tc>
          <w:tcPr>
            <w:tcW w:w="989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0,92</w:t>
            </w:r>
          </w:p>
        </w:tc>
        <w:tc>
          <w:tcPr>
            <w:tcW w:w="1694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0,10</w:t>
            </w:r>
          </w:p>
        </w:tc>
        <w:tc>
          <w:tcPr>
            <w:tcW w:w="2041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0,05</w:t>
            </w:r>
          </w:p>
        </w:tc>
        <w:tc>
          <w:tcPr>
            <w:tcW w:w="998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0,13</w:t>
            </w:r>
          </w:p>
        </w:tc>
        <w:tc>
          <w:tcPr>
            <w:tcW w:w="1056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</w:t>
            </w:r>
          </w:p>
        </w:tc>
      </w:tr>
      <w:tr w:rsidR="00B46162" w:rsidRPr="00131428">
        <w:tc>
          <w:tcPr>
            <w:tcW w:w="14090" w:type="dxa"/>
            <w:gridSpan w:val="13"/>
            <w:vAlign w:val="center"/>
          </w:tcPr>
          <w:p w:rsidR="00B46162" w:rsidRPr="00E861CA" w:rsidRDefault="00B46162">
            <w:pPr>
              <w:pStyle w:val="ConsPlusNormal"/>
              <w:jc w:val="center"/>
              <w:outlineLvl w:val="2"/>
              <w:rPr>
                <w:b/>
              </w:rPr>
            </w:pPr>
            <w:r w:rsidRPr="00E861CA">
              <w:rPr>
                <w:b/>
              </w:rPr>
              <w:t>Кролики</w:t>
            </w:r>
          </w:p>
        </w:tc>
      </w:tr>
      <w:tr w:rsidR="00B46162" w:rsidRPr="00131428">
        <w:tc>
          <w:tcPr>
            <w:tcW w:w="2154" w:type="dxa"/>
            <w:vAlign w:val="center"/>
          </w:tcPr>
          <w:p w:rsidR="00B46162" w:rsidRPr="00E861CA" w:rsidRDefault="00B46162">
            <w:pPr>
              <w:pStyle w:val="ConsPlusNormal"/>
              <w:rPr>
                <w:b/>
              </w:rPr>
            </w:pPr>
            <w:r w:rsidRPr="00E861CA">
              <w:rPr>
                <w:b/>
              </w:rPr>
              <w:t>Все субъекты Российской Федерации</w:t>
            </w:r>
          </w:p>
        </w:tc>
        <w:tc>
          <w:tcPr>
            <w:tcW w:w="1020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1,57</w:t>
            </w:r>
          </w:p>
        </w:tc>
        <w:tc>
          <w:tcPr>
            <w:tcW w:w="737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1,47</w:t>
            </w:r>
          </w:p>
        </w:tc>
        <w:tc>
          <w:tcPr>
            <w:tcW w:w="737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1,35</w:t>
            </w:r>
          </w:p>
        </w:tc>
        <w:tc>
          <w:tcPr>
            <w:tcW w:w="624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1,26</w:t>
            </w:r>
          </w:p>
        </w:tc>
        <w:tc>
          <w:tcPr>
            <w:tcW w:w="680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1,15</w:t>
            </w:r>
          </w:p>
        </w:tc>
        <w:tc>
          <w:tcPr>
            <w:tcW w:w="680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1,04</w:t>
            </w:r>
          </w:p>
        </w:tc>
        <w:tc>
          <w:tcPr>
            <w:tcW w:w="680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0,93</w:t>
            </w:r>
          </w:p>
        </w:tc>
        <w:tc>
          <w:tcPr>
            <w:tcW w:w="989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0,92</w:t>
            </w:r>
          </w:p>
        </w:tc>
        <w:tc>
          <w:tcPr>
            <w:tcW w:w="1694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0,10</w:t>
            </w:r>
          </w:p>
        </w:tc>
        <w:tc>
          <w:tcPr>
            <w:tcW w:w="2041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0,05</w:t>
            </w:r>
          </w:p>
        </w:tc>
        <w:tc>
          <w:tcPr>
            <w:tcW w:w="998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0,13</w:t>
            </w:r>
          </w:p>
        </w:tc>
        <w:tc>
          <w:tcPr>
            <w:tcW w:w="1056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</w:t>
            </w:r>
          </w:p>
        </w:tc>
      </w:tr>
      <w:tr w:rsidR="00B46162" w:rsidRPr="00131428">
        <w:tc>
          <w:tcPr>
            <w:tcW w:w="14090" w:type="dxa"/>
            <w:gridSpan w:val="13"/>
            <w:vAlign w:val="center"/>
          </w:tcPr>
          <w:p w:rsidR="00B46162" w:rsidRPr="00E861CA" w:rsidRDefault="00B46162">
            <w:pPr>
              <w:pStyle w:val="ConsPlusNormal"/>
              <w:jc w:val="center"/>
              <w:outlineLvl w:val="2"/>
              <w:rPr>
                <w:b/>
              </w:rPr>
            </w:pPr>
            <w:r w:rsidRPr="00E861CA">
              <w:rPr>
                <w:b/>
              </w:rPr>
              <w:t>Пушные звери</w:t>
            </w:r>
          </w:p>
        </w:tc>
      </w:tr>
      <w:tr w:rsidR="00B46162" w:rsidRPr="00131428">
        <w:tc>
          <w:tcPr>
            <w:tcW w:w="2154" w:type="dxa"/>
            <w:vAlign w:val="center"/>
          </w:tcPr>
          <w:p w:rsidR="00B46162" w:rsidRPr="00E861CA" w:rsidRDefault="00B46162">
            <w:pPr>
              <w:pStyle w:val="ConsPlusNormal"/>
              <w:rPr>
                <w:b/>
              </w:rPr>
            </w:pPr>
            <w:r w:rsidRPr="00E861CA">
              <w:rPr>
                <w:b/>
              </w:rPr>
              <w:lastRenderedPageBreak/>
              <w:t>Все субъекты Российской Федерации</w:t>
            </w:r>
          </w:p>
        </w:tc>
        <w:tc>
          <w:tcPr>
            <w:tcW w:w="1020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6,20</w:t>
            </w:r>
          </w:p>
        </w:tc>
        <w:tc>
          <w:tcPr>
            <w:tcW w:w="737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5,69</w:t>
            </w:r>
          </w:p>
        </w:tc>
        <w:tc>
          <w:tcPr>
            <w:tcW w:w="737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5,19</w:t>
            </w:r>
          </w:p>
        </w:tc>
        <w:tc>
          <w:tcPr>
            <w:tcW w:w="624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4,81</w:t>
            </w:r>
          </w:p>
        </w:tc>
        <w:tc>
          <w:tcPr>
            <w:tcW w:w="680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4,29</w:t>
            </w:r>
          </w:p>
        </w:tc>
        <w:tc>
          <w:tcPr>
            <w:tcW w:w="680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3,78</w:t>
            </w:r>
          </w:p>
        </w:tc>
        <w:tc>
          <w:tcPr>
            <w:tcW w:w="680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3,31</w:t>
            </w:r>
          </w:p>
        </w:tc>
        <w:tc>
          <w:tcPr>
            <w:tcW w:w="989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0,92</w:t>
            </w:r>
          </w:p>
        </w:tc>
        <w:tc>
          <w:tcPr>
            <w:tcW w:w="1694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0,10</w:t>
            </w:r>
          </w:p>
        </w:tc>
        <w:tc>
          <w:tcPr>
            <w:tcW w:w="2041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0,05</w:t>
            </w:r>
          </w:p>
        </w:tc>
        <w:tc>
          <w:tcPr>
            <w:tcW w:w="998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0,13</w:t>
            </w:r>
          </w:p>
        </w:tc>
        <w:tc>
          <w:tcPr>
            <w:tcW w:w="1056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</w:t>
            </w:r>
          </w:p>
        </w:tc>
      </w:tr>
      <w:tr w:rsidR="00B46162" w:rsidRPr="00131428">
        <w:tc>
          <w:tcPr>
            <w:tcW w:w="14090" w:type="dxa"/>
            <w:gridSpan w:val="13"/>
            <w:vAlign w:val="center"/>
          </w:tcPr>
          <w:p w:rsidR="00B46162" w:rsidRPr="00E861CA" w:rsidRDefault="00B46162">
            <w:pPr>
              <w:pStyle w:val="ConsPlusNormal"/>
              <w:jc w:val="center"/>
              <w:outlineLvl w:val="2"/>
              <w:rPr>
                <w:b/>
              </w:rPr>
            </w:pPr>
            <w:r w:rsidRPr="00E861CA">
              <w:rPr>
                <w:b/>
              </w:rPr>
              <w:t>Семьи пчел</w:t>
            </w:r>
          </w:p>
        </w:tc>
      </w:tr>
      <w:tr w:rsidR="00B46162" w:rsidRPr="00131428">
        <w:tc>
          <w:tcPr>
            <w:tcW w:w="2154" w:type="dxa"/>
            <w:vAlign w:val="center"/>
          </w:tcPr>
          <w:p w:rsidR="00B46162" w:rsidRPr="00E861CA" w:rsidRDefault="00B46162">
            <w:pPr>
              <w:pStyle w:val="ConsPlusNormal"/>
              <w:rPr>
                <w:b/>
              </w:rPr>
            </w:pPr>
            <w:r w:rsidRPr="00E861CA">
              <w:rPr>
                <w:b/>
              </w:rPr>
              <w:t>Все субъекты Российской Федерации</w:t>
            </w:r>
          </w:p>
        </w:tc>
        <w:tc>
          <w:tcPr>
            <w:tcW w:w="1020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2,12</w:t>
            </w:r>
          </w:p>
        </w:tc>
        <w:tc>
          <w:tcPr>
            <w:tcW w:w="737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1,87</w:t>
            </w:r>
          </w:p>
        </w:tc>
        <w:tc>
          <w:tcPr>
            <w:tcW w:w="737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1,72</w:t>
            </w:r>
          </w:p>
        </w:tc>
        <w:tc>
          <w:tcPr>
            <w:tcW w:w="624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1,54</w:t>
            </w:r>
          </w:p>
        </w:tc>
        <w:tc>
          <w:tcPr>
            <w:tcW w:w="680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1,42</w:t>
            </w:r>
          </w:p>
        </w:tc>
        <w:tc>
          <w:tcPr>
            <w:tcW w:w="680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1,30</w:t>
            </w:r>
          </w:p>
        </w:tc>
        <w:tc>
          <w:tcPr>
            <w:tcW w:w="680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1,18</w:t>
            </w:r>
          </w:p>
        </w:tc>
        <w:tc>
          <w:tcPr>
            <w:tcW w:w="989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0,92</w:t>
            </w:r>
          </w:p>
        </w:tc>
        <w:tc>
          <w:tcPr>
            <w:tcW w:w="1694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0,10</w:t>
            </w:r>
          </w:p>
        </w:tc>
        <w:tc>
          <w:tcPr>
            <w:tcW w:w="2041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0,05</w:t>
            </w:r>
          </w:p>
        </w:tc>
        <w:tc>
          <w:tcPr>
            <w:tcW w:w="998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0,13</w:t>
            </w:r>
          </w:p>
        </w:tc>
        <w:tc>
          <w:tcPr>
            <w:tcW w:w="1056" w:type="dxa"/>
            <w:vAlign w:val="center"/>
          </w:tcPr>
          <w:p w:rsidR="00B46162" w:rsidRPr="00E861CA" w:rsidRDefault="00B46162">
            <w:pPr>
              <w:pStyle w:val="ConsPlusNormal"/>
              <w:jc w:val="right"/>
              <w:rPr>
                <w:b/>
              </w:rPr>
            </w:pPr>
            <w:r w:rsidRPr="00E861CA">
              <w:rPr>
                <w:b/>
              </w:rPr>
              <w:t>1</w:t>
            </w:r>
          </w:p>
        </w:tc>
      </w:tr>
    </w:tbl>
    <w:p w:rsidR="00B46162" w:rsidRPr="00131428" w:rsidRDefault="00B46162">
      <w:pPr>
        <w:sectPr w:rsidR="00B46162" w:rsidRPr="00131428">
          <w:pgSz w:w="16838" w:h="11905" w:orient="landscape"/>
          <w:pgMar w:top="1701" w:right="0" w:bottom="850" w:left="1134" w:header="0" w:footer="0" w:gutter="0"/>
          <w:cols w:space="720"/>
        </w:sectPr>
      </w:pPr>
    </w:p>
    <w:p w:rsidR="00B46162" w:rsidRPr="00131428" w:rsidRDefault="00B46162">
      <w:pPr>
        <w:pStyle w:val="ConsPlusNormal"/>
        <w:jc w:val="right"/>
        <w:outlineLvl w:val="1"/>
        <w:rPr>
          <w:b/>
        </w:rPr>
      </w:pPr>
      <w:r w:rsidRPr="00131428">
        <w:rPr>
          <w:b/>
        </w:rPr>
        <w:lastRenderedPageBreak/>
        <w:t>Приложение N 6</w:t>
      </w:r>
    </w:p>
    <w:p w:rsidR="00B46162" w:rsidRPr="00131428" w:rsidRDefault="00B46162">
      <w:pPr>
        <w:pStyle w:val="ConsPlusNormal"/>
        <w:jc w:val="right"/>
        <w:rPr>
          <w:b/>
        </w:rPr>
      </w:pPr>
      <w:r w:rsidRPr="00131428">
        <w:rPr>
          <w:b/>
        </w:rPr>
        <w:t xml:space="preserve">к Плану </w:t>
      </w:r>
      <w:proofErr w:type="gramStart"/>
      <w:r w:rsidRPr="00131428">
        <w:rPr>
          <w:b/>
        </w:rPr>
        <w:t>сельскохозяйственного</w:t>
      </w:r>
      <w:proofErr w:type="gramEnd"/>
    </w:p>
    <w:p w:rsidR="00B46162" w:rsidRPr="00131428" w:rsidRDefault="00B46162">
      <w:pPr>
        <w:pStyle w:val="ConsPlusNormal"/>
        <w:jc w:val="right"/>
        <w:rPr>
          <w:b/>
        </w:rPr>
      </w:pPr>
      <w:r w:rsidRPr="00131428">
        <w:rPr>
          <w:b/>
        </w:rPr>
        <w:t>страхования на 2021 год</w:t>
      </w:r>
    </w:p>
    <w:p w:rsidR="00B46162" w:rsidRPr="00131428" w:rsidRDefault="00B46162">
      <w:pPr>
        <w:pStyle w:val="ConsPlusNormal"/>
        <w:jc w:val="both"/>
        <w:rPr>
          <w:b/>
        </w:rPr>
      </w:pPr>
    </w:p>
    <w:p w:rsidR="00B46162" w:rsidRPr="00131428" w:rsidRDefault="00B46162">
      <w:pPr>
        <w:pStyle w:val="ConsPlusTitle"/>
        <w:jc w:val="center"/>
      </w:pPr>
      <w:bookmarkStart w:id="9" w:name="P27609"/>
      <w:bookmarkEnd w:id="9"/>
      <w:r w:rsidRPr="00131428">
        <w:t>ПРЕДЕЛЬНЫЕ РАЗМЕРЫ СТАВОК</w:t>
      </w:r>
    </w:p>
    <w:p w:rsidR="00B46162" w:rsidRPr="00131428" w:rsidRDefault="00B46162">
      <w:pPr>
        <w:pStyle w:val="ConsPlusTitle"/>
        <w:jc w:val="center"/>
      </w:pPr>
      <w:r w:rsidRPr="00131428">
        <w:t xml:space="preserve">ДЛЯ РАСЧЕТА РАЗМЕРА СУБСИДИЙ ПРИ </w:t>
      </w:r>
      <w:proofErr w:type="gramStart"/>
      <w:r w:rsidRPr="00131428">
        <w:t>СЕЛЬСКОХОЗЯЙСТВЕННОМ</w:t>
      </w:r>
      <w:proofErr w:type="gramEnd"/>
    </w:p>
    <w:p w:rsidR="00B46162" w:rsidRPr="00131428" w:rsidRDefault="00B46162">
      <w:pPr>
        <w:pStyle w:val="ConsPlusTitle"/>
        <w:jc w:val="center"/>
      </w:pPr>
      <w:proofErr w:type="gramStart"/>
      <w:r w:rsidRPr="00131428">
        <w:t>СТРАХОВАНИИ ОБЪЕКТОВ ТОВАРНОЙ АКВАКУЛЬТУРЫ (ТОВАРНОГО</w:t>
      </w:r>
      <w:proofErr w:type="gramEnd"/>
    </w:p>
    <w:p w:rsidR="00B46162" w:rsidRPr="00131428" w:rsidRDefault="00B46162">
      <w:pPr>
        <w:pStyle w:val="ConsPlusTitle"/>
        <w:jc w:val="center"/>
      </w:pPr>
      <w:r w:rsidRPr="00131428">
        <w:t xml:space="preserve">РЫБОВОДСТВА), </w:t>
      </w:r>
      <w:proofErr w:type="gramStart"/>
      <w:r w:rsidRPr="00131428">
        <w:t>РАССЧИТАННЫЕ</w:t>
      </w:r>
      <w:proofErr w:type="gramEnd"/>
      <w:r w:rsidRPr="00131428">
        <w:t xml:space="preserve"> В ТОМ ЧИСЛЕ С ИСПОЛЬЗОВАНИЕМ</w:t>
      </w:r>
    </w:p>
    <w:p w:rsidR="00B46162" w:rsidRPr="00131428" w:rsidRDefault="00B46162">
      <w:pPr>
        <w:pStyle w:val="ConsPlusTitle"/>
        <w:jc w:val="center"/>
      </w:pPr>
      <w:r w:rsidRPr="00131428">
        <w:t xml:space="preserve">АКТУАРНЫХ МЕТОДОВ И </w:t>
      </w:r>
      <w:proofErr w:type="gramStart"/>
      <w:r w:rsidRPr="00131428">
        <w:t>ДИФФЕРЕНЦИРОВАННЫЕ</w:t>
      </w:r>
      <w:proofErr w:type="gramEnd"/>
      <w:r w:rsidRPr="00131428">
        <w:t xml:space="preserve"> ОТНОСИТЕЛЬНО</w:t>
      </w:r>
    </w:p>
    <w:p w:rsidR="00B46162" w:rsidRPr="00131428" w:rsidRDefault="00B46162">
      <w:pPr>
        <w:pStyle w:val="ConsPlusTitle"/>
        <w:jc w:val="center"/>
      </w:pPr>
      <w:r w:rsidRPr="00131428">
        <w:t>СУБЪЕКТОВ РОССИЙСКОЙ ФЕДЕРАЦИИ И ОБЪЕКТОВ</w:t>
      </w:r>
    </w:p>
    <w:p w:rsidR="00B46162" w:rsidRPr="00131428" w:rsidRDefault="00B46162">
      <w:pPr>
        <w:pStyle w:val="ConsPlusTitle"/>
        <w:jc w:val="center"/>
      </w:pPr>
      <w:r w:rsidRPr="00131428">
        <w:t>СЕЛЬСКОХОЗЯЙСТВЕННОГО СТРАХОВАНИЯ С УЧЕТОМ УЧАСТИЯ</w:t>
      </w:r>
    </w:p>
    <w:p w:rsidR="00B46162" w:rsidRPr="00131428" w:rsidRDefault="00B46162">
      <w:pPr>
        <w:pStyle w:val="ConsPlusTitle"/>
        <w:jc w:val="center"/>
      </w:pPr>
      <w:r w:rsidRPr="00131428">
        <w:t>СТРАХОВАТЕЛЯ В РИСКЕ</w:t>
      </w:r>
    </w:p>
    <w:p w:rsidR="00B46162" w:rsidRPr="00131428" w:rsidRDefault="00B46162">
      <w:pPr>
        <w:pStyle w:val="ConsPlusNormal"/>
        <w:jc w:val="both"/>
        <w:rPr>
          <w:b/>
        </w:rPr>
      </w:pPr>
    </w:p>
    <w:p w:rsidR="00B46162" w:rsidRPr="00131428" w:rsidRDefault="00B46162">
      <w:pPr>
        <w:pStyle w:val="ConsPlusNormal"/>
        <w:ind w:firstLine="540"/>
        <w:jc w:val="both"/>
        <w:rPr>
          <w:b/>
        </w:rPr>
      </w:pPr>
      <w:r w:rsidRPr="00131428">
        <w:rPr>
          <w:b/>
        </w:rPr>
        <w:t>В случае если в договоре сельскохозяйственного страхования, осуществляемого с государственной поддержкой, отражено условие о применении безусловной франшизы, отличной от величин, указанных в таблице, применяется предельный размер ставки, указанный в настоящей таблице для ближайшего большего значения размера безусловной франшизы.</w:t>
      </w:r>
    </w:p>
    <w:p w:rsidR="00B46162" w:rsidRPr="00131428" w:rsidRDefault="00B46162">
      <w:pPr>
        <w:pStyle w:val="ConsPlusNormal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077"/>
        <w:gridCol w:w="691"/>
        <w:gridCol w:w="701"/>
        <w:gridCol w:w="701"/>
        <w:gridCol w:w="706"/>
        <w:gridCol w:w="706"/>
        <w:gridCol w:w="737"/>
      </w:tblGrid>
      <w:tr w:rsidR="00B46162" w:rsidRPr="00131428">
        <w:tc>
          <w:tcPr>
            <w:tcW w:w="3742" w:type="dxa"/>
            <w:vMerge w:val="restart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Наименование субъекта Российской Федерации</w:t>
            </w:r>
          </w:p>
        </w:tc>
        <w:tc>
          <w:tcPr>
            <w:tcW w:w="5319" w:type="dxa"/>
            <w:gridSpan w:val="7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Предельные размеры ставок (в процентах)</w:t>
            </w:r>
          </w:p>
        </w:tc>
      </w:tr>
      <w:tr w:rsidR="00B46162" w:rsidRPr="00131428">
        <w:tc>
          <w:tcPr>
            <w:tcW w:w="3742" w:type="dxa"/>
            <w:vMerge/>
          </w:tcPr>
          <w:p w:rsidR="00B46162" w:rsidRPr="00131428" w:rsidRDefault="00B46162">
            <w:pPr>
              <w:rPr>
                <w:b/>
              </w:rPr>
            </w:pPr>
          </w:p>
        </w:tc>
        <w:tc>
          <w:tcPr>
            <w:tcW w:w="1077" w:type="dxa"/>
            <w:vMerge w:val="restart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Без участия страхователя в риске</w:t>
            </w:r>
          </w:p>
        </w:tc>
        <w:tc>
          <w:tcPr>
            <w:tcW w:w="4242" w:type="dxa"/>
            <w:gridSpan w:val="6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С учетом доли участия страхователя в риске (в процентах)</w:t>
            </w:r>
          </w:p>
        </w:tc>
      </w:tr>
      <w:tr w:rsidR="00B46162" w:rsidRPr="00131428">
        <w:tc>
          <w:tcPr>
            <w:tcW w:w="3742" w:type="dxa"/>
            <w:vMerge/>
          </w:tcPr>
          <w:p w:rsidR="00B46162" w:rsidRPr="00131428" w:rsidRDefault="00B46162">
            <w:pPr>
              <w:rPr>
                <w:b/>
              </w:rPr>
            </w:pPr>
          </w:p>
        </w:tc>
        <w:tc>
          <w:tcPr>
            <w:tcW w:w="1077" w:type="dxa"/>
            <w:vMerge/>
          </w:tcPr>
          <w:p w:rsidR="00B46162" w:rsidRPr="00131428" w:rsidRDefault="00B46162">
            <w:pPr>
              <w:rPr>
                <w:b/>
              </w:rPr>
            </w:pPr>
          </w:p>
        </w:tc>
        <w:tc>
          <w:tcPr>
            <w:tcW w:w="691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5</w:t>
            </w:r>
          </w:p>
        </w:tc>
        <w:tc>
          <w:tcPr>
            <w:tcW w:w="701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10</w:t>
            </w:r>
          </w:p>
        </w:tc>
        <w:tc>
          <w:tcPr>
            <w:tcW w:w="701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15</w:t>
            </w:r>
          </w:p>
        </w:tc>
        <w:tc>
          <w:tcPr>
            <w:tcW w:w="706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20</w:t>
            </w:r>
          </w:p>
        </w:tc>
        <w:tc>
          <w:tcPr>
            <w:tcW w:w="706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25</w:t>
            </w:r>
          </w:p>
        </w:tc>
        <w:tc>
          <w:tcPr>
            <w:tcW w:w="737" w:type="dxa"/>
          </w:tcPr>
          <w:p w:rsidR="00B46162" w:rsidRPr="00131428" w:rsidRDefault="00B46162">
            <w:pPr>
              <w:pStyle w:val="ConsPlusNormal"/>
              <w:jc w:val="center"/>
              <w:rPr>
                <w:b/>
              </w:rPr>
            </w:pPr>
            <w:r w:rsidRPr="00131428">
              <w:rPr>
                <w:b/>
              </w:rPr>
              <w:t>30</w:t>
            </w:r>
          </w:p>
        </w:tc>
      </w:tr>
      <w:tr w:rsidR="00B46162" w:rsidRPr="00131428">
        <w:tc>
          <w:tcPr>
            <w:tcW w:w="9061" w:type="dxa"/>
            <w:gridSpan w:val="8"/>
            <w:vAlign w:val="center"/>
          </w:tcPr>
          <w:p w:rsidR="00B46162" w:rsidRPr="00131428" w:rsidRDefault="00B46162">
            <w:pPr>
              <w:pStyle w:val="ConsPlusNormal"/>
              <w:jc w:val="center"/>
              <w:outlineLvl w:val="2"/>
              <w:rPr>
                <w:b/>
              </w:rPr>
            </w:pPr>
            <w:r w:rsidRPr="00131428">
              <w:rPr>
                <w:b/>
              </w:rPr>
              <w:t>Лососевые виды рыб</w:t>
            </w:r>
          </w:p>
        </w:tc>
      </w:tr>
      <w:tr w:rsidR="00B46162" w:rsidRPr="00131428">
        <w:tc>
          <w:tcPr>
            <w:tcW w:w="3742" w:type="dxa"/>
            <w:vAlign w:val="center"/>
          </w:tcPr>
          <w:p w:rsidR="00B46162" w:rsidRPr="00131428" w:rsidRDefault="00B46162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Калужская область</w:t>
            </w:r>
          </w:p>
        </w:tc>
        <w:tc>
          <w:tcPr>
            <w:tcW w:w="107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4,8</w:t>
            </w:r>
          </w:p>
        </w:tc>
        <w:tc>
          <w:tcPr>
            <w:tcW w:w="69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4,6</w:t>
            </w:r>
          </w:p>
        </w:tc>
        <w:tc>
          <w:tcPr>
            <w:tcW w:w="70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4,3</w:t>
            </w:r>
          </w:p>
        </w:tc>
        <w:tc>
          <w:tcPr>
            <w:tcW w:w="70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4,1</w:t>
            </w:r>
          </w:p>
        </w:tc>
        <w:tc>
          <w:tcPr>
            <w:tcW w:w="706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3,8</w:t>
            </w:r>
          </w:p>
        </w:tc>
        <w:tc>
          <w:tcPr>
            <w:tcW w:w="706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3,6</w:t>
            </w:r>
          </w:p>
        </w:tc>
        <w:tc>
          <w:tcPr>
            <w:tcW w:w="73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3,4</w:t>
            </w:r>
          </w:p>
        </w:tc>
      </w:tr>
      <w:tr w:rsidR="00B46162" w:rsidRPr="00131428">
        <w:tc>
          <w:tcPr>
            <w:tcW w:w="3742" w:type="dxa"/>
            <w:vAlign w:val="center"/>
          </w:tcPr>
          <w:p w:rsidR="00B46162" w:rsidRPr="00131428" w:rsidRDefault="00B46162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Костромская область</w:t>
            </w:r>
          </w:p>
        </w:tc>
        <w:tc>
          <w:tcPr>
            <w:tcW w:w="107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5,0</w:t>
            </w:r>
          </w:p>
        </w:tc>
        <w:tc>
          <w:tcPr>
            <w:tcW w:w="69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4,8</w:t>
            </w:r>
          </w:p>
        </w:tc>
        <w:tc>
          <w:tcPr>
            <w:tcW w:w="70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4,5</w:t>
            </w:r>
          </w:p>
        </w:tc>
        <w:tc>
          <w:tcPr>
            <w:tcW w:w="70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4,3</w:t>
            </w:r>
          </w:p>
        </w:tc>
        <w:tc>
          <w:tcPr>
            <w:tcW w:w="706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4,0</w:t>
            </w:r>
          </w:p>
        </w:tc>
        <w:tc>
          <w:tcPr>
            <w:tcW w:w="706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3,8</w:t>
            </w:r>
          </w:p>
        </w:tc>
        <w:tc>
          <w:tcPr>
            <w:tcW w:w="73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3,5</w:t>
            </w:r>
          </w:p>
        </w:tc>
      </w:tr>
      <w:tr w:rsidR="00B46162" w:rsidRPr="00131428">
        <w:tc>
          <w:tcPr>
            <w:tcW w:w="3742" w:type="dxa"/>
            <w:vAlign w:val="center"/>
          </w:tcPr>
          <w:p w:rsidR="00B46162" w:rsidRPr="00131428" w:rsidRDefault="00B46162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Ярославская область</w:t>
            </w:r>
          </w:p>
        </w:tc>
        <w:tc>
          <w:tcPr>
            <w:tcW w:w="107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4,9</w:t>
            </w:r>
          </w:p>
        </w:tc>
        <w:tc>
          <w:tcPr>
            <w:tcW w:w="69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4,7</w:t>
            </w:r>
          </w:p>
        </w:tc>
        <w:tc>
          <w:tcPr>
            <w:tcW w:w="70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4,4</w:t>
            </w:r>
          </w:p>
        </w:tc>
        <w:tc>
          <w:tcPr>
            <w:tcW w:w="70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4,2</w:t>
            </w:r>
          </w:p>
        </w:tc>
        <w:tc>
          <w:tcPr>
            <w:tcW w:w="706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3,9</w:t>
            </w:r>
          </w:p>
        </w:tc>
        <w:tc>
          <w:tcPr>
            <w:tcW w:w="706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3,7</w:t>
            </w:r>
          </w:p>
        </w:tc>
        <w:tc>
          <w:tcPr>
            <w:tcW w:w="73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3,4</w:t>
            </w:r>
          </w:p>
        </w:tc>
      </w:tr>
      <w:tr w:rsidR="00B46162" w:rsidRPr="00131428">
        <w:tc>
          <w:tcPr>
            <w:tcW w:w="3742" w:type="dxa"/>
            <w:vAlign w:val="center"/>
          </w:tcPr>
          <w:p w:rsidR="00B46162" w:rsidRPr="00131428" w:rsidRDefault="00B46162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Республика Карелия</w:t>
            </w:r>
          </w:p>
        </w:tc>
        <w:tc>
          <w:tcPr>
            <w:tcW w:w="107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6,2</w:t>
            </w:r>
          </w:p>
        </w:tc>
        <w:tc>
          <w:tcPr>
            <w:tcW w:w="69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5,9</w:t>
            </w:r>
          </w:p>
        </w:tc>
        <w:tc>
          <w:tcPr>
            <w:tcW w:w="70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5,6</w:t>
            </w:r>
          </w:p>
        </w:tc>
        <w:tc>
          <w:tcPr>
            <w:tcW w:w="70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5,3</w:t>
            </w:r>
          </w:p>
        </w:tc>
        <w:tc>
          <w:tcPr>
            <w:tcW w:w="706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5,0</w:t>
            </w:r>
          </w:p>
        </w:tc>
        <w:tc>
          <w:tcPr>
            <w:tcW w:w="706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4,7</w:t>
            </w:r>
          </w:p>
        </w:tc>
        <w:tc>
          <w:tcPr>
            <w:tcW w:w="73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4,3</w:t>
            </w:r>
          </w:p>
        </w:tc>
      </w:tr>
      <w:tr w:rsidR="00B46162" w:rsidRPr="00131428">
        <w:tc>
          <w:tcPr>
            <w:tcW w:w="3742" w:type="dxa"/>
            <w:vAlign w:val="center"/>
          </w:tcPr>
          <w:p w:rsidR="00B46162" w:rsidRPr="00131428" w:rsidRDefault="00B46162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Вологодская область</w:t>
            </w:r>
          </w:p>
        </w:tc>
        <w:tc>
          <w:tcPr>
            <w:tcW w:w="107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5,0</w:t>
            </w:r>
          </w:p>
        </w:tc>
        <w:tc>
          <w:tcPr>
            <w:tcW w:w="69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4,8</w:t>
            </w:r>
          </w:p>
        </w:tc>
        <w:tc>
          <w:tcPr>
            <w:tcW w:w="70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4,5</w:t>
            </w:r>
          </w:p>
        </w:tc>
        <w:tc>
          <w:tcPr>
            <w:tcW w:w="70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4,3</w:t>
            </w:r>
          </w:p>
        </w:tc>
        <w:tc>
          <w:tcPr>
            <w:tcW w:w="706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4,0</w:t>
            </w:r>
          </w:p>
        </w:tc>
        <w:tc>
          <w:tcPr>
            <w:tcW w:w="706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3,8</w:t>
            </w:r>
          </w:p>
        </w:tc>
        <w:tc>
          <w:tcPr>
            <w:tcW w:w="73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3,5</w:t>
            </w:r>
          </w:p>
        </w:tc>
      </w:tr>
      <w:tr w:rsidR="00B46162" w:rsidRPr="00131428">
        <w:tc>
          <w:tcPr>
            <w:tcW w:w="3742" w:type="dxa"/>
            <w:vAlign w:val="center"/>
          </w:tcPr>
          <w:p w:rsidR="00B46162" w:rsidRPr="00131428" w:rsidRDefault="00B46162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Мурманская область</w:t>
            </w:r>
          </w:p>
        </w:tc>
        <w:tc>
          <w:tcPr>
            <w:tcW w:w="107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5,9</w:t>
            </w:r>
          </w:p>
        </w:tc>
        <w:tc>
          <w:tcPr>
            <w:tcW w:w="69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5,6</w:t>
            </w:r>
          </w:p>
        </w:tc>
        <w:tc>
          <w:tcPr>
            <w:tcW w:w="70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5,3</w:t>
            </w:r>
          </w:p>
        </w:tc>
        <w:tc>
          <w:tcPr>
            <w:tcW w:w="70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5,0</w:t>
            </w:r>
          </w:p>
        </w:tc>
        <w:tc>
          <w:tcPr>
            <w:tcW w:w="706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4,7</w:t>
            </w:r>
          </w:p>
        </w:tc>
        <w:tc>
          <w:tcPr>
            <w:tcW w:w="706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4,4</w:t>
            </w:r>
          </w:p>
        </w:tc>
        <w:tc>
          <w:tcPr>
            <w:tcW w:w="73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4,1</w:t>
            </w:r>
          </w:p>
        </w:tc>
      </w:tr>
      <w:tr w:rsidR="00B46162" w:rsidRPr="00131428">
        <w:tc>
          <w:tcPr>
            <w:tcW w:w="3742" w:type="dxa"/>
            <w:vAlign w:val="center"/>
          </w:tcPr>
          <w:p w:rsidR="00B46162" w:rsidRPr="00131428" w:rsidRDefault="00B46162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Нижегородская область</w:t>
            </w:r>
          </w:p>
        </w:tc>
        <w:tc>
          <w:tcPr>
            <w:tcW w:w="107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3,6</w:t>
            </w:r>
          </w:p>
        </w:tc>
        <w:tc>
          <w:tcPr>
            <w:tcW w:w="69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3,4</w:t>
            </w:r>
          </w:p>
        </w:tc>
        <w:tc>
          <w:tcPr>
            <w:tcW w:w="70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3,2</w:t>
            </w:r>
          </w:p>
        </w:tc>
        <w:tc>
          <w:tcPr>
            <w:tcW w:w="70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3,1</w:t>
            </w:r>
          </w:p>
        </w:tc>
        <w:tc>
          <w:tcPr>
            <w:tcW w:w="706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2,9</w:t>
            </w:r>
          </w:p>
        </w:tc>
        <w:tc>
          <w:tcPr>
            <w:tcW w:w="706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2,7</w:t>
            </w:r>
          </w:p>
        </w:tc>
        <w:tc>
          <w:tcPr>
            <w:tcW w:w="73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2,5</w:t>
            </w:r>
          </w:p>
        </w:tc>
      </w:tr>
      <w:tr w:rsidR="00B46162" w:rsidRPr="00131428">
        <w:tc>
          <w:tcPr>
            <w:tcW w:w="3742" w:type="dxa"/>
            <w:vAlign w:val="center"/>
          </w:tcPr>
          <w:p w:rsidR="00B46162" w:rsidRPr="00131428" w:rsidRDefault="00B46162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Ямало-Ненецкий автономный округ</w:t>
            </w:r>
          </w:p>
        </w:tc>
        <w:tc>
          <w:tcPr>
            <w:tcW w:w="107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6,0</w:t>
            </w:r>
          </w:p>
        </w:tc>
        <w:tc>
          <w:tcPr>
            <w:tcW w:w="69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5,7</w:t>
            </w:r>
          </w:p>
        </w:tc>
        <w:tc>
          <w:tcPr>
            <w:tcW w:w="70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5,4</w:t>
            </w:r>
          </w:p>
        </w:tc>
        <w:tc>
          <w:tcPr>
            <w:tcW w:w="70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5,1</w:t>
            </w:r>
          </w:p>
        </w:tc>
        <w:tc>
          <w:tcPr>
            <w:tcW w:w="706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4,8</w:t>
            </w:r>
          </w:p>
        </w:tc>
        <w:tc>
          <w:tcPr>
            <w:tcW w:w="706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4,5</w:t>
            </w:r>
          </w:p>
        </w:tc>
        <w:tc>
          <w:tcPr>
            <w:tcW w:w="73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4,2</w:t>
            </w:r>
          </w:p>
        </w:tc>
      </w:tr>
      <w:tr w:rsidR="00B46162" w:rsidRPr="00131428">
        <w:tc>
          <w:tcPr>
            <w:tcW w:w="3742" w:type="dxa"/>
            <w:vAlign w:val="center"/>
          </w:tcPr>
          <w:p w:rsidR="00B46162" w:rsidRPr="00131428" w:rsidRDefault="00B46162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Прочие субъекты Российской Федерации</w:t>
            </w:r>
          </w:p>
        </w:tc>
        <w:tc>
          <w:tcPr>
            <w:tcW w:w="107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3,6</w:t>
            </w:r>
          </w:p>
        </w:tc>
        <w:tc>
          <w:tcPr>
            <w:tcW w:w="69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3,4</w:t>
            </w:r>
          </w:p>
        </w:tc>
        <w:tc>
          <w:tcPr>
            <w:tcW w:w="70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3,2</w:t>
            </w:r>
          </w:p>
        </w:tc>
        <w:tc>
          <w:tcPr>
            <w:tcW w:w="70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3,1</w:t>
            </w:r>
          </w:p>
        </w:tc>
        <w:tc>
          <w:tcPr>
            <w:tcW w:w="706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2,9</w:t>
            </w:r>
          </w:p>
        </w:tc>
        <w:tc>
          <w:tcPr>
            <w:tcW w:w="706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2,7</w:t>
            </w:r>
          </w:p>
        </w:tc>
        <w:tc>
          <w:tcPr>
            <w:tcW w:w="73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2,5</w:t>
            </w:r>
          </w:p>
        </w:tc>
      </w:tr>
      <w:tr w:rsidR="00B46162" w:rsidRPr="00131428">
        <w:tc>
          <w:tcPr>
            <w:tcW w:w="9061" w:type="dxa"/>
            <w:gridSpan w:val="8"/>
            <w:vAlign w:val="center"/>
          </w:tcPr>
          <w:p w:rsidR="00B46162" w:rsidRPr="00131428" w:rsidRDefault="00B46162">
            <w:pPr>
              <w:pStyle w:val="ConsPlusNormal"/>
              <w:jc w:val="center"/>
              <w:outlineLvl w:val="2"/>
              <w:rPr>
                <w:b/>
              </w:rPr>
            </w:pPr>
            <w:r w:rsidRPr="00131428">
              <w:rPr>
                <w:b/>
              </w:rPr>
              <w:t>Осетровые виды рыб</w:t>
            </w:r>
          </w:p>
        </w:tc>
      </w:tr>
      <w:tr w:rsidR="00B46162" w:rsidRPr="00131428">
        <w:tc>
          <w:tcPr>
            <w:tcW w:w="3742" w:type="dxa"/>
            <w:vAlign w:val="center"/>
          </w:tcPr>
          <w:p w:rsidR="00B46162" w:rsidRPr="00131428" w:rsidRDefault="00B46162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Костромская область</w:t>
            </w:r>
          </w:p>
        </w:tc>
        <w:tc>
          <w:tcPr>
            <w:tcW w:w="107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5,0</w:t>
            </w:r>
          </w:p>
        </w:tc>
        <w:tc>
          <w:tcPr>
            <w:tcW w:w="69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4,8</w:t>
            </w:r>
          </w:p>
        </w:tc>
        <w:tc>
          <w:tcPr>
            <w:tcW w:w="70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4,5</w:t>
            </w:r>
          </w:p>
        </w:tc>
        <w:tc>
          <w:tcPr>
            <w:tcW w:w="70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4,3</w:t>
            </w:r>
          </w:p>
        </w:tc>
        <w:tc>
          <w:tcPr>
            <w:tcW w:w="706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4,0</w:t>
            </w:r>
          </w:p>
        </w:tc>
        <w:tc>
          <w:tcPr>
            <w:tcW w:w="706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3,8</w:t>
            </w:r>
          </w:p>
        </w:tc>
        <w:tc>
          <w:tcPr>
            <w:tcW w:w="73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3,5</w:t>
            </w:r>
          </w:p>
        </w:tc>
      </w:tr>
      <w:tr w:rsidR="00B46162" w:rsidRPr="00131428">
        <w:tc>
          <w:tcPr>
            <w:tcW w:w="3742" w:type="dxa"/>
            <w:vAlign w:val="center"/>
          </w:tcPr>
          <w:p w:rsidR="00B46162" w:rsidRPr="00131428" w:rsidRDefault="00B46162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Вологодская область</w:t>
            </w:r>
          </w:p>
        </w:tc>
        <w:tc>
          <w:tcPr>
            <w:tcW w:w="107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5,0</w:t>
            </w:r>
          </w:p>
        </w:tc>
        <w:tc>
          <w:tcPr>
            <w:tcW w:w="69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4,8</w:t>
            </w:r>
          </w:p>
        </w:tc>
        <w:tc>
          <w:tcPr>
            <w:tcW w:w="70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4,5</w:t>
            </w:r>
          </w:p>
        </w:tc>
        <w:tc>
          <w:tcPr>
            <w:tcW w:w="70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4,3</w:t>
            </w:r>
          </w:p>
        </w:tc>
        <w:tc>
          <w:tcPr>
            <w:tcW w:w="706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4,0</w:t>
            </w:r>
          </w:p>
        </w:tc>
        <w:tc>
          <w:tcPr>
            <w:tcW w:w="706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3,8</w:t>
            </w:r>
          </w:p>
        </w:tc>
        <w:tc>
          <w:tcPr>
            <w:tcW w:w="73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3,5</w:t>
            </w:r>
          </w:p>
        </w:tc>
      </w:tr>
      <w:tr w:rsidR="00B46162" w:rsidRPr="00131428">
        <w:tc>
          <w:tcPr>
            <w:tcW w:w="3742" w:type="dxa"/>
            <w:vAlign w:val="center"/>
          </w:tcPr>
          <w:p w:rsidR="00B46162" w:rsidRPr="00131428" w:rsidRDefault="00B46162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Тюменская область</w:t>
            </w:r>
          </w:p>
        </w:tc>
        <w:tc>
          <w:tcPr>
            <w:tcW w:w="107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5,6</w:t>
            </w:r>
          </w:p>
        </w:tc>
        <w:tc>
          <w:tcPr>
            <w:tcW w:w="69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5,3</w:t>
            </w:r>
          </w:p>
        </w:tc>
        <w:tc>
          <w:tcPr>
            <w:tcW w:w="70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5,0</w:t>
            </w:r>
          </w:p>
        </w:tc>
        <w:tc>
          <w:tcPr>
            <w:tcW w:w="70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4,8</w:t>
            </w:r>
          </w:p>
        </w:tc>
        <w:tc>
          <w:tcPr>
            <w:tcW w:w="706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4,5</w:t>
            </w:r>
          </w:p>
        </w:tc>
        <w:tc>
          <w:tcPr>
            <w:tcW w:w="706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4,2</w:t>
            </w:r>
          </w:p>
        </w:tc>
        <w:tc>
          <w:tcPr>
            <w:tcW w:w="73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3,9</w:t>
            </w:r>
          </w:p>
        </w:tc>
      </w:tr>
      <w:tr w:rsidR="00B46162" w:rsidRPr="00131428">
        <w:tc>
          <w:tcPr>
            <w:tcW w:w="3742" w:type="dxa"/>
            <w:vAlign w:val="center"/>
          </w:tcPr>
          <w:p w:rsidR="00B46162" w:rsidRPr="00131428" w:rsidRDefault="00B46162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Прочие субъекты Российской Федерации</w:t>
            </w:r>
          </w:p>
        </w:tc>
        <w:tc>
          <w:tcPr>
            <w:tcW w:w="107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4,0</w:t>
            </w:r>
          </w:p>
        </w:tc>
        <w:tc>
          <w:tcPr>
            <w:tcW w:w="69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3,8</w:t>
            </w:r>
          </w:p>
        </w:tc>
        <w:tc>
          <w:tcPr>
            <w:tcW w:w="70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3,6</w:t>
            </w:r>
          </w:p>
        </w:tc>
        <w:tc>
          <w:tcPr>
            <w:tcW w:w="70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3,4</w:t>
            </w:r>
          </w:p>
        </w:tc>
        <w:tc>
          <w:tcPr>
            <w:tcW w:w="706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3,2</w:t>
            </w:r>
          </w:p>
        </w:tc>
        <w:tc>
          <w:tcPr>
            <w:tcW w:w="706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3,0</w:t>
            </w:r>
          </w:p>
        </w:tc>
        <w:tc>
          <w:tcPr>
            <w:tcW w:w="73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2,8</w:t>
            </w:r>
          </w:p>
        </w:tc>
      </w:tr>
      <w:tr w:rsidR="00B46162" w:rsidRPr="00131428">
        <w:tc>
          <w:tcPr>
            <w:tcW w:w="9061" w:type="dxa"/>
            <w:gridSpan w:val="8"/>
            <w:vAlign w:val="center"/>
          </w:tcPr>
          <w:p w:rsidR="00B46162" w:rsidRPr="00131428" w:rsidRDefault="00B46162">
            <w:pPr>
              <w:pStyle w:val="ConsPlusNormal"/>
              <w:jc w:val="center"/>
              <w:outlineLvl w:val="2"/>
              <w:rPr>
                <w:b/>
              </w:rPr>
            </w:pPr>
            <w:r w:rsidRPr="00131428">
              <w:rPr>
                <w:b/>
              </w:rPr>
              <w:lastRenderedPageBreak/>
              <w:t>Сиговые, сомовые виды рыб</w:t>
            </w:r>
          </w:p>
        </w:tc>
      </w:tr>
      <w:tr w:rsidR="00B46162" w:rsidRPr="00131428">
        <w:tc>
          <w:tcPr>
            <w:tcW w:w="3742" w:type="dxa"/>
            <w:vAlign w:val="center"/>
          </w:tcPr>
          <w:p w:rsidR="00B46162" w:rsidRPr="00131428" w:rsidRDefault="00B46162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Все субъекты Российской Федерации</w:t>
            </w:r>
          </w:p>
        </w:tc>
        <w:tc>
          <w:tcPr>
            <w:tcW w:w="107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2,1</w:t>
            </w:r>
          </w:p>
        </w:tc>
        <w:tc>
          <w:tcPr>
            <w:tcW w:w="69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2,0</w:t>
            </w:r>
          </w:p>
        </w:tc>
        <w:tc>
          <w:tcPr>
            <w:tcW w:w="70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1,9</w:t>
            </w:r>
          </w:p>
        </w:tc>
        <w:tc>
          <w:tcPr>
            <w:tcW w:w="70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1,8</w:t>
            </w:r>
          </w:p>
        </w:tc>
        <w:tc>
          <w:tcPr>
            <w:tcW w:w="706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1,7</w:t>
            </w:r>
          </w:p>
        </w:tc>
        <w:tc>
          <w:tcPr>
            <w:tcW w:w="706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1,6</w:t>
            </w:r>
          </w:p>
        </w:tc>
        <w:tc>
          <w:tcPr>
            <w:tcW w:w="73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1,5</w:t>
            </w:r>
          </w:p>
        </w:tc>
      </w:tr>
      <w:tr w:rsidR="00B46162" w:rsidRPr="00131428">
        <w:tc>
          <w:tcPr>
            <w:tcW w:w="9061" w:type="dxa"/>
            <w:gridSpan w:val="8"/>
            <w:vAlign w:val="center"/>
          </w:tcPr>
          <w:p w:rsidR="00B46162" w:rsidRPr="00131428" w:rsidRDefault="00B46162">
            <w:pPr>
              <w:pStyle w:val="ConsPlusNormal"/>
              <w:jc w:val="center"/>
              <w:outlineLvl w:val="2"/>
              <w:rPr>
                <w:b/>
              </w:rPr>
            </w:pPr>
            <w:r w:rsidRPr="00131428">
              <w:rPr>
                <w:b/>
              </w:rPr>
              <w:t>Карповые виды рыб</w:t>
            </w:r>
          </w:p>
        </w:tc>
      </w:tr>
      <w:tr w:rsidR="00B46162" w:rsidRPr="00131428">
        <w:tc>
          <w:tcPr>
            <w:tcW w:w="3742" w:type="dxa"/>
            <w:vAlign w:val="center"/>
          </w:tcPr>
          <w:p w:rsidR="00B46162" w:rsidRPr="00131428" w:rsidRDefault="00B46162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Республика Северная Осетия - Алания</w:t>
            </w:r>
          </w:p>
        </w:tc>
        <w:tc>
          <w:tcPr>
            <w:tcW w:w="107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2,4</w:t>
            </w:r>
          </w:p>
        </w:tc>
        <w:tc>
          <w:tcPr>
            <w:tcW w:w="69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2,3</w:t>
            </w:r>
          </w:p>
        </w:tc>
        <w:tc>
          <w:tcPr>
            <w:tcW w:w="70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2,2</w:t>
            </w:r>
          </w:p>
        </w:tc>
        <w:tc>
          <w:tcPr>
            <w:tcW w:w="70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2,0</w:t>
            </w:r>
          </w:p>
        </w:tc>
        <w:tc>
          <w:tcPr>
            <w:tcW w:w="706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1,9</w:t>
            </w:r>
          </w:p>
        </w:tc>
        <w:tc>
          <w:tcPr>
            <w:tcW w:w="706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1,8</w:t>
            </w:r>
          </w:p>
        </w:tc>
        <w:tc>
          <w:tcPr>
            <w:tcW w:w="73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1,7</w:t>
            </w:r>
          </w:p>
        </w:tc>
      </w:tr>
      <w:tr w:rsidR="00B46162" w:rsidRPr="0082598D">
        <w:tc>
          <w:tcPr>
            <w:tcW w:w="3742" w:type="dxa"/>
            <w:vAlign w:val="center"/>
          </w:tcPr>
          <w:p w:rsidR="00B46162" w:rsidRPr="00131428" w:rsidRDefault="00B46162">
            <w:pPr>
              <w:pStyle w:val="ConsPlusNormal"/>
              <w:rPr>
                <w:b/>
              </w:rPr>
            </w:pPr>
            <w:r w:rsidRPr="00131428">
              <w:rPr>
                <w:b/>
              </w:rPr>
              <w:t>Прочие субъекты Российской Федерации</w:t>
            </w:r>
          </w:p>
        </w:tc>
        <w:tc>
          <w:tcPr>
            <w:tcW w:w="1077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2,1</w:t>
            </w:r>
          </w:p>
        </w:tc>
        <w:tc>
          <w:tcPr>
            <w:tcW w:w="69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2,0</w:t>
            </w:r>
          </w:p>
        </w:tc>
        <w:tc>
          <w:tcPr>
            <w:tcW w:w="70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1,9</w:t>
            </w:r>
          </w:p>
        </w:tc>
        <w:tc>
          <w:tcPr>
            <w:tcW w:w="701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1,8</w:t>
            </w:r>
          </w:p>
        </w:tc>
        <w:tc>
          <w:tcPr>
            <w:tcW w:w="706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1,7</w:t>
            </w:r>
          </w:p>
        </w:tc>
        <w:tc>
          <w:tcPr>
            <w:tcW w:w="706" w:type="dxa"/>
            <w:vAlign w:val="center"/>
          </w:tcPr>
          <w:p w:rsidR="00B46162" w:rsidRPr="00131428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1,6</w:t>
            </w:r>
          </w:p>
        </w:tc>
        <w:tc>
          <w:tcPr>
            <w:tcW w:w="737" w:type="dxa"/>
            <w:vAlign w:val="center"/>
          </w:tcPr>
          <w:p w:rsidR="00B46162" w:rsidRPr="0082598D" w:rsidRDefault="00B46162">
            <w:pPr>
              <w:pStyle w:val="ConsPlusNormal"/>
              <w:jc w:val="right"/>
              <w:rPr>
                <w:b/>
              </w:rPr>
            </w:pPr>
            <w:r w:rsidRPr="00131428">
              <w:rPr>
                <w:b/>
              </w:rPr>
              <w:t>1,5</w:t>
            </w:r>
          </w:p>
        </w:tc>
      </w:tr>
    </w:tbl>
    <w:p w:rsidR="00B46162" w:rsidRPr="0082598D" w:rsidRDefault="00B46162">
      <w:pPr>
        <w:pStyle w:val="ConsPlusNormal"/>
        <w:jc w:val="both"/>
        <w:rPr>
          <w:b/>
        </w:rPr>
      </w:pPr>
    </w:p>
    <w:p w:rsidR="00B46162" w:rsidRPr="0082598D" w:rsidRDefault="00B46162">
      <w:pPr>
        <w:pStyle w:val="ConsPlusNormal"/>
        <w:jc w:val="both"/>
        <w:rPr>
          <w:b/>
        </w:rPr>
      </w:pPr>
    </w:p>
    <w:p w:rsidR="00B46162" w:rsidRPr="0082598D" w:rsidRDefault="00B46162">
      <w:pPr>
        <w:pStyle w:val="ConsPlusNormal"/>
        <w:pBdr>
          <w:top w:val="single" w:sz="6" w:space="0" w:color="auto"/>
        </w:pBdr>
        <w:spacing w:before="100" w:after="100"/>
        <w:jc w:val="both"/>
        <w:rPr>
          <w:b/>
          <w:sz w:val="2"/>
          <w:szCs w:val="2"/>
        </w:rPr>
      </w:pPr>
    </w:p>
    <w:p w:rsidR="00EF4706" w:rsidRPr="0082598D" w:rsidRDefault="00EF4706">
      <w:pPr>
        <w:rPr>
          <w:b/>
        </w:rPr>
      </w:pPr>
    </w:p>
    <w:sectPr w:rsidR="00EF4706" w:rsidRPr="0082598D" w:rsidSect="0082598D">
      <w:pgSz w:w="11905" w:h="16838"/>
      <w:pgMar w:top="851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162"/>
    <w:rsid w:val="00092FFD"/>
    <w:rsid w:val="00131428"/>
    <w:rsid w:val="004D62FD"/>
    <w:rsid w:val="007030B1"/>
    <w:rsid w:val="0082598D"/>
    <w:rsid w:val="00A35506"/>
    <w:rsid w:val="00B46162"/>
    <w:rsid w:val="00D7531B"/>
    <w:rsid w:val="00E861CA"/>
    <w:rsid w:val="00EA042E"/>
    <w:rsid w:val="00EF4706"/>
    <w:rsid w:val="00FA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61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461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61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461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461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461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461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4616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61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461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61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461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461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461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461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4616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8AE0BE731BBD2797BF90F5907A651CFB26E60E0A09E11B5F2B5AAD68D5189DF6953F73F95161FF96732412415264C05582858E1793B456H1jA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B8AE0BE731BBD2797BF90F5907A651CFB23E10D0602E11B5F2B5AAD68D5189DF6953F73F95161F89B732412415264C05582858E1793B456H1jA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B8AE0BE731BBD2797BF90F5907A651CFB26E60E0A09E11B5F2B5AAD68D5189DF6953F73F95161FF96732412415264C05582858E1793B456H1jA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F8C49-722C-4BA4-961D-2EB6FE31E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19</Pages>
  <Words>2979</Words>
  <Characters>16985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Еникеева Резеда Гумеровна</dc:creator>
  <cp:lastModifiedBy>Еникеева Резеда Гумеровна</cp:lastModifiedBy>
  <cp:revision>7</cp:revision>
  <dcterms:created xsi:type="dcterms:W3CDTF">2021-02-02T06:35:00Z</dcterms:created>
  <dcterms:modified xsi:type="dcterms:W3CDTF">2021-02-02T09:14:00Z</dcterms:modified>
</cp:coreProperties>
</file>